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A8" w:rsidRDefault="0058084A" w:rsidP="00D34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Vyčistěte si auto po dovolené</w:t>
      </w:r>
    </w:p>
    <w:p w:rsidR="002F20B2" w:rsidRPr="00474BCB" w:rsidRDefault="002F20B2" w:rsidP="00D348C2">
      <w:pPr>
        <w:jc w:val="center"/>
        <w:rPr>
          <w:b/>
          <w:sz w:val="24"/>
          <w:szCs w:val="24"/>
        </w:rPr>
      </w:pPr>
    </w:p>
    <w:p w:rsidR="0058084A" w:rsidRDefault="00C51E5E" w:rsidP="0058084A">
      <w:r w:rsidRPr="000605E9">
        <w:rPr>
          <w:b/>
        </w:rPr>
        <w:t xml:space="preserve">Praha, </w:t>
      </w:r>
      <w:r w:rsidR="000605E9" w:rsidRPr="000605E9">
        <w:rPr>
          <w:b/>
        </w:rPr>
        <w:t>2</w:t>
      </w:r>
      <w:r w:rsidR="0058084A">
        <w:rPr>
          <w:b/>
        </w:rPr>
        <w:t>8</w:t>
      </w:r>
      <w:r w:rsidRPr="000605E9">
        <w:rPr>
          <w:b/>
        </w:rPr>
        <w:t xml:space="preserve">. </w:t>
      </w:r>
      <w:r w:rsidR="000605E9" w:rsidRPr="000605E9">
        <w:rPr>
          <w:b/>
        </w:rPr>
        <w:t>srp</w:t>
      </w:r>
      <w:r w:rsidRPr="000605E9">
        <w:rPr>
          <w:b/>
        </w:rPr>
        <w:t>na 2015 -</w:t>
      </w:r>
      <w:r>
        <w:t xml:space="preserve">  </w:t>
      </w:r>
      <w:r w:rsidR="0058084A">
        <w:t>Po dovolené či po prázdninách potřebuje auto většinou pořádně vygruntovat. Přinášíme tip</w:t>
      </w:r>
      <w:r w:rsidR="004B6379">
        <w:t>y</w:t>
      </w:r>
      <w:r w:rsidR="001352FE">
        <w:t>,</w:t>
      </w:r>
      <w:r w:rsidR="004B6379">
        <w:t xml:space="preserve"> jak na to s použitím</w:t>
      </w:r>
      <w:r w:rsidR="0058084A" w:rsidRPr="0058084A">
        <w:t xml:space="preserve"> elegantního pomocníka při úklidu auta - závěsn</w:t>
      </w:r>
      <w:r w:rsidR="0058084A">
        <w:t xml:space="preserve">ý vysavač do garáže </w:t>
      </w:r>
      <w:proofErr w:type="spellStart"/>
      <w:r w:rsidR="0058084A">
        <w:t>GarageVac</w:t>
      </w:r>
      <w:proofErr w:type="spellEnd"/>
      <w:r w:rsidR="0058084A">
        <w:t xml:space="preserve">. A </w:t>
      </w:r>
      <w:r w:rsidR="0058084A">
        <w:t xml:space="preserve">bude </w:t>
      </w:r>
      <w:r w:rsidR="0058084A">
        <w:t>se hodit nejen</w:t>
      </w:r>
      <w:r w:rsidR="0058084A" w:rsidRPr="0058084A">
        <w:t xml:space="preserve"> po dovolené</w:t>
      </w:r>
      <w:r w:rsidR="0058084A">
        <w:t>, protože</w:t>
      </w:r>
      <w:r w:rsidR="0058084A" w:rsidRPr="0058084A">
        <w:t xml:space="preserve"> </w:t>
      </w:r>
      <w:r w:rsidR="0058084A" w:rsidRPr="0058084A">
        <w:t xml:space="preserve">auto </w:t>
      </w:r>
      <w:r w:rsidR="0058084A" w:rsidRPr="0058084A">
        <w:t xml:space="preserve">potřebuje </w:t>
      </w:r>
      <w:r w:rsidR="0058084A">
        <w:t>občas pořádně</w:t>
      </w:r>
      <w:r w:rsidR="0058084A" w:rsidRPr="0058084A">
        <w:t xml:space="preserve"> uklidit.</w:t>
      </w:r>
    </w:p>
    <w:p w:rsidR="004B6379" w:rsidRPr="004B6379" w:rsidRDefault="004B6379" w:rsidP="00474BCB">
      <w:pPr>
        <w:rPr>
          <w:b/>
        </w:rPr>
      </w:pPr>
      <w:r w:rsidRPr="004B6379">
        <w:rPr>
          <w:b/>
        </w:rPr>
        <w:t>Nejprve vysajte</w:t>
      </w:r>
    </w:p>
    <w:p w:rsidR="00474BCB" w:rsidRDefault="00474BCB" w:rsidP="00474BCB">
      <w:r>
        <w:t xml:space="preserve">Vysávání by mělo být prvním krokem každého úklidu vozu. </w:t>
      </w:r>
      <w:r w:rsidRPr="00474BCB">
        <w:t xml:space="preserve">Nejdříve </w:t>
      </w:r>
      <w:r>
        <w:t>je třeba se zbavit nečistot v podobě listí, jehličí</w:t>
      </w:r>
      <w:r w:rsidRPr="00474BCB">
        <w:t xml:space="preserve">, písku a drobků. </w:t>
      </w:r>
    </w:p>
    <w:p w:rsidR="004B6379" w:rsidRPr="00474BCB" w:rsidRDefault="00FF6380" w:rsidP="004B6379">
      <w:r>
        <w:t>Dobrým pomocníkem vám bude g</w:t>
      </w:r>
      <w:r w:rsidR="004B6379" w:rsidRPr="0058084A">
        <w:t>arážový vysavač</w:t>
      </w:r>
      <w:r w:rsidR="004B6379">
        <w:t xml:space="preserve">  </w:t>
      </w:r>
      <w:proofErr w:type="spellStart"/>
      <w:r w:rsidR="004B6379">
        <w:t>GarageVac</w:t>
      </w:r>
      <w:proofErr w:type="spellEnd"/>
      <w:r>
        <w:t>, který</w:t>
      </w:r>
      <w:r w:rsidR="004B6379" w:rsidRPr="0058084A">
        <w:t xml:space="preserve"> využívá vysoce účinnou trojitou mikronovou filtraci včetně HEPA filtru. Je dodáván včetně příslušenství a elastické hadice, která se může natáhnout až na 12m. Už tedy nebudete muset přenášet těžký vysavač. </w:t>
      </w:r>
      <w:proofErr w:type="spellStart"/>
      <w:r w:rsidR="004B6379" w:rsidRPr="0058084A">
        <w:t>GarageVac</w:t>
      </w:r>
      <w:proofErr w:type="spellEnd"/>
      <w:r w:rsidR="004B6379" w:rsidRPr="0058084A">
        <w:t xml:space="preserve"> je sice specialistou na úklid auta a </w:t>
      </w:r>
      <w:r w:rsidR="004B6379" w:rsidRPr="00474BCB">
        <w:t>garáže, pomůže vám ale uklidit i byt či chatu a z jednoho místa s ním vysajete až 100m2.</w:t>
      </w:r>
    </w:p>
    <w:p w:rsidR="004B6379" w:rsidRPr="004B6379" w:rsidRDefault="004B6379" w:rsidP="00474BCB">
      <w:pPr>
        <w:rPr>
          <w:b/>
        </w:rPr>
      </w:pPr>
      <w:r w:rsidRPr="004B6379">
        <w:rPr>
          <w:b/>
        </w:rPr>
        <w:t>Vyčistěte čalounění a palubní desku</w:t>
      </w:r>
    </w:p>
    <w:p w:rsidR="004B6379" w:rsidRDefault="004B6379" w:rsidP="00474BCB">
      <w:r w:rsidRPr="004B6379">
        <w:t>D</w:t>
      </w:r>
      <w:r>
        <w:t>alším</w:t>
      </w:r>
      <w:r w:rsidRPr="004B6379">
        <w:t xml:space="preserve"> krokem bude čištění čalounění, </w:t>
      </w:r>
      <w:r w:rsidR="00EF3789">
        <w:t>které po letních výletech nese stopy mnoha svačin</w:t>
      </w:r>
      <w:r w:rsidRPr="004B6379">
        <w:t xml:space="preserve">. Na skvrny </w:t>
      </w:r>
      <w:r w:rsidR="00EF3789">
        <w:t>jsou ideální speciální čisticí přípravky. K ošetření palubní desky volte klasické antistatické přípravky. K dispozici jsou na trhu samozřejmě i univerzální čističe, které můžete použít jak na potahy, tak na vnitřní plasty.</w:t>
      </w:r>
    </w:p>
    <w:p w:rsidR="00EF3789" w:rsidRPr="00EF3789" w:rsidRDefault="00EF3789" w:rsidP="00474BCB">
      <w:pPr>
        <w:rPr>
          <w:b/>
        </w:rPr>
      </w:pPr>
      <w:r w:rsidRPr="00EF3789">
        <w:rPr>
          <w:b/>
        </w:rPr>
        <w:t>Mytí karosérie</w:t>
      </w:r>
    </w:p>
    <w:p w:rsidR="00EF3789" w:rsidRPr="00474BCB" w:rsidRDefault="00EF3789" w:rsidP="00474BCB">
      <w:r>
        <w:t xml:space="preserve">Důkladná očista karoserie </w:t>
      </w:r>
      <w:r w:rsidR="00F309A7">
        <w:t>je jistě třeba. Někdo jezdí raději do myčky, jiný nedá dopustit na ruční mytí. Každopádně tentokrát si dejte záležet. Mušky přilepené na světlech a na přední masce přeci jen samy nezmizí</w:t>
      </w:r>
      <w:r w:rsidR="001352FE">
        <w:t>.</w:t>
      </w:r>
    </w:p>
    <w:p w:rsidR="00474BCB" w:rsidRPr="00474BCB" w:rsidRDefault="00474BCB" w:rsidP="002F20B2">
      <w:r w:rsidRPr="00474BCB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9D73AC5" wp14:editId="40F671C8">
            <wp:simplePos x="0" y="0"/>
            <wp:positionH relativeFrom="margin">
              <wp:posOffset>52070</wp:posOffset>
            </wp:positionH>
            <wp:positionV relativeFrom="paragraph">
              <wp:posOffset>33655</wp:posOffset>
            </wp:positionV>
            <wp:extent cx="2208530" cy="1473200"/>
            <wp:effectExtent l="0" t="0" r="1270" b="0"/>
            <wp:wrapTight wrapText="bothSides">
              <wp:wrapPolygon edited="0">
                <wp:start x="0" y="0"/>
                <wp:lineTo x="0" y="21228"/>
                <wp:lineTo x="21426" y="21228"/>
                <wp:lineTo x="21426" y="0"/>
                <wp:lineTo x="0" y="0"/>
              </wp:wrapPolygon>
            </wp:wrapTight>
            <wp:docPr id="2" name="Obrázek 2" descr="http://press.aspen.pr/var/images/show/41225-Vysavac_do_garaze_GarageVac_foto_zdroj_Newag_(5).jpg?imageSize=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s.aspen.pr/var/images/show/41225-Vysavac_do_garaze_GarageVac_foto_zdroj_Newag_(5).jpg?imageSize=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BCB" w:rsidRDefault="0058084A" w:rsidP="002F20B2">
      <w:r w:rsidRPr="0058084A">
        <w:br/>
      </w:r>
      <w:r w:rsidRPr="002F20B2">
        <w:br/>
      </w:r>
    </w:p>
    <w:p w:rsidR="00474BCB" w:rsidRDefault="00474BCB" w:rsidP="002F20B2"/>
    <w:p w:rsidR="00474BCB" w:rsidRDefault="00474BCB" w:rsidP="002F20B2"/>
    <w:p w:rsidR="004B6379" w:rsidRDefault="00F309A7" w:rsidP="004B6379">
      <w:r>
        <w:t xml:space="preserve">Tip: </w:t>
      </w:r>
      <w:r w:rsidR="004B6379">
        <w:t>G</w:t>
      </w:r>
      <w:r w:rsidR="004B6379" w:rsidRPr="0058084A">
        <w:t>arážový vysavač</w:t>
      </w:r>
      <w:r w:rsidR="004B6379">
        <w:t xml:space="preserve">  </w:t>
      </w:r>
      <w:proofErr w:type="spellStart"/>
      <w:r w:rsidR="004B6379">
        <w:t>GarageVac</w:t>
      </w:r>
      <w:proofErr w:type="spellEnd"/>
    </w:p>
    <w:p w:rsidR="002F20B2" w:rsidRPr="002F20B2" w:rsidRDefault="002F20B2" w:rsidP="002F20B2">
      <w:r w:rsidRPr="002F20B2">
        <w:t>Sada příslušenství</w:t>
      </w:r>
      <w:r w:rsidR="008A0FA3">
        <w:t>, která</w:t>
      </w:r>
      <w:bookmarkStart w:id="0" w:name="_GoBack"/>
      <w:bookmarkEnd w:id="0"/>
      <w:r w:rsidR="00474BCB">
        <w:t xml:space="preserve"> je součástí vysavače obsahuje následující: 12metrová elastická hadice, t</w:t>
      </w:r>
      <w:r w:rsidRPr="002F20B2">
        <w:t>eleskopická tyč aluminiová</w:t>
      </w:r>
      <w:r w:rsidR="00474BCB">
        <w:t xml:space="preserve">, </w:t>
      </w:r>
      <w:r w:rsidRPr="002F20B2">
        <w:t>držák teleskopické tyče</w:t>
      </w:r>
      <w:r w:rsidR="00474BCB">
        <w:t xml:space="preserve">, </w:t>
      </w:r>
      <w:r w:rsidRPr="002F20B2">
        <w:t>pod</w:t>
      </w:r>
      <w:r>
        <w:t>lahová sací hubice (š. 24,5 cm</w:t>
      </w:r>
      <w:r w:rsidRPr="002F20B2">
        <w:t>)</w:t>
      </w:r>
      <w:r w:rsidR="00474BCB">
        <w:t xml:space="preserve">, </w:t>
      </w:r>
      <w:r w:rsidR="00B875F1">
        <w:t>o</w:t>
      </w:r>
      <w:r w:rsidRPr="002F20B2">
        <w:t>hebná hadička pro nepřístupná místa</w:t>
      </w:r>
      <w:r w:rsidR="00474BCB">
        <w:t xml:space="preserve">, </w:t>
      </w:r>
      <w:r w:rsidRPr="002F20B2">
        <w:t>kartáč na přístrojovou desku</w:t>
      </w:r>
      <w:r w:rsidR="004B6379">
        <w:t xml:space="preserve">,  </w:t>
      </w:r>
      <w:r w:rsidRPr="002F20B2">
        <w:t>hubici na čalounění</w:t>
      </w:r>
      <w:r w:rsidR="004B6379">
        <w:t xml:space="preserve">,  </w:t>
      </w:r>
      <w:r w:rsidRPr="002F20B2">
        <w:t>štěrbinový nástavec</w:t>
      </w:r>
      <w:r w:rsidR="004B6379">
        <w:t xml:space="preserve">, </w:t>
      </w:r>
      <w:r w:rsidRPr="002F20B2">
        <w:t>2x náhradní fil</w:t>
      </w:r>
      <w:r>
        <w:t>t</w:t>
      </w:r>
      <w:r w:rsidRPr="002F20B2">
        <w:t>rační sáček</w:t>
      </w:r>
      <w:r w:rsidR="004B6379">
        <w:t xml:space="preserve">, </w:t>
      </w:r>
      <w:r w:rsidRPr="002F20B2">
        <w:t>3 roky záruka na sací jednotku. 24 měsíců záruka na volitelné příslušenství a hadici.</w:t>
      </w:r>
    </w:p>
    <w:p w:rsidR="0058084A" w:rsidRPr="002F20B2" w:rsidRDefault="0058084A" w:rsidP="0058084A">
      <w:proofErr w:type="spellStart"/>
      <w:r w:rsidRPr="002F20B2">
        <w:lastRenderedPageBreak/>
        <w:t>GarageVac</w:t>
      </w:r>
      <w:proofErr w:type="spellEnd"/>
      <w:r w:rsidRPr="002F20B2">
        <w:t xml:space="preserve"> má sací výkon 400 </w:t>
      </w:r>
      <w:proofErr w:type="spellStart"/>
      <w:r w:rsidRPr="002F20B2">
        <w:t>Airwattů</w:t>
      </w:r>
      <w:proofErr w:type="spellEnd"/>
      <w:r w:rsidRPr="002F20B2">
        <w:t>, příkon 1300W.  </w:t>
      </w:r>
      <w:r w:rsidRPr="002F20B2">
        <w:br/>
        <w:t>Cena na Garagevac.cz je 4800 Kč.</w:t>
      </w:r>
    </w:p>
    <w:p w:rsidR="002F231F" w:rsidRPr="002F20B2" w:rsidRDefault="002F231F" w:rsidP="0058084A"/>
    <w:sectPr w:rsidR="002F231F" w:rsidRPr="002F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5E"/>
    <w:rsid w:val="000605E9"/>
    <w:rsid w:val="00111A13"/>
    <w:rsid w:val="001352FE"/>
    <w:rsid w:val="002F20B2"/>
    <w:rsid w:val="002F231F"/>
    <w:rsid w:val="00302915"/>
    <w:rsid w:val="00324355"/>
    <w:rsid w:val="0035112A"/>
    <w:rsid w:val="00474BCB"/>
    <w:rsid w:val="004B0CA8"/>
    <w:rsid w:val="004B6379"/>
    <w:rsid w:val="00514A06"/>
    <w:rsid w:val="0058084A"/>
    <w:rsid w:val="005B2F0C"/>
    <w:rsid w:val="006969AC"/>
    <w:rsid w:val="006D7B75"/>
    <w:rsid w:val="006F0078"/>
    <w:rsid w:val="006F7741"/>
    <w:rsid w:val="007D3492"/>
    <w:rsid w:val="0086761D"/>
    <w:rsid w:val="00892882"/>
    <w:rsid w:val="008A0FA3"/>
    <w:rsid w:val="008B17D4"/>
    <w:rsid w:val="009D2A2E"/>
    <w:rsid w:val="00A33D5A"/>
    <w:rsid w:val="00AF5923"/>
    <w:rsid w:val="00B875F1"/>
    <w:rsid w:val="00C16341"/>
    <w:rsid w:val="00C51E5E"/>
    <w:rsid w:val="00D348C2"/>
    <w:rsid w:val="00DC0CB2"/>
    <w:rsid w:val="00E2053F"/>
    <w:rsid w:val="00E65C60"/>
    <w:rsid w:val="00EF3789"/>
    <w:rsid w:val="00F309A7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1A72"/>
  <w15:docId w15:val="{22AE5D4C-F6CA-4C56-A2AB-C9BC25C5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F20B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0B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Rouseková</dc:creator>
  <cp:lastModifiedBy>petr.jarkovsky@aspen.pr</cp:lastModifiedBy>
  <cp:revision>17</cp:revision>
  <dcterms:created xsi:type="dcterms:W3CDTF">2015-08-27T21:13:00Z</dcterms:created>
  <dcterms:modified xsi:type="dcterms:W3CDTF">2015-08-28T14:20:00Z</dcterms:modified>
</cp:coreProperties>
</file>