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D8" w:rsidRPr="0035738F" w:rsidRDefault="008902D8" w:rsidP="00ED54EE">
      <w:pPr>
        <w:jc w:val="both"/>
        <w:rPr>
          <w:rFonts w:ascii="Arial" w:hAnsi="Arial" w:cs="Arial"/>
          <w:b/>
          <w:color w:val="222222"/>
        </w:rPr>
      </w:pPr>
      <w:r w:rsidRPr="0035738F">
        <w:rPr>
          <w:rFonts w:ascii="Arial" w:hAnsi="Arial" w:cs="Arial"/>
          <w:b/>
          <w:color w:val="222222"/>
        </w:rPr>
        <w:t>Vrátí se kurz eura na paritu s dolarem?</w:t>
      </w:r>
    </w:p>
    <w:p w:rsidR="00ED54EE" w:rsidRPr="00ED54EE" w:rsidRDefault="008902D8" w:rsidP="00ED54EE">
      <w:pPr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br/>
      </w:r>
      <w:r w:rsidRPr="00ED54EE">
        <w:rPr>
          <w:rFonts w:ascii="Arial" w:hAnsi="Arial" w:cs="Arial"/>
          <w:b/>
          <w:color w:val="222222"/>
        </w:rPr>
        <w:t>Na začátku</w:t>
      </w:r>
      <w:r w:rsidR="00CA4EB8">
        <w:rPr>
          <w:rFonts w:ascii="Arial" w:hAnsi="Arial" w:cs="Arial"/>
          <w:b/>
          <w:color w:val="222222"/>
        </w:rPr>
        <w:t xml:space="preserve"> posledního měsíce roku 2015 </w:t>
      </w:r>
      <w:r w:rsidRPr="00ED54EE">
        <w:rPr>
          <w:rFonts w:ascii="Arial" w:hAnsi="Arial" w:cs="Arial"/>
          <w:b/>
          <w:color w:val="222222"/>
        </w:rPr>
        <w:t xml:space="preserve">směnný kurz eura vůči dolaru oslabil na nejnižší úroveň od dubna. Prolomení hranice 1,0458 USD / 1 EUR přitom transatlantickému devizovému páru může otevřít cestu k posílení kurzu dolaru až na úroveň parity s eurem. Trend posilování, který začal ještě loni v květnu, zrychlily v posledním čtvrtletí 2015 stupňující se signály o "velkém rozchodu" měnových politik na březích Atlantiku: americký </w:t>
      </w:r>
      <w:proofErr w:type="spellStart"/>
      <w:r w:rsidRPr="00ED54EE">
        <w:rPr>
          <w:rFonts w:ascii="Arial" w:hAnsi="Arial" w:cs="Arial"/>
          <w:b/>
          <w:color w:val="222222"/>
        </w:rPr>
        <w:t>Fed</w:t>
      </w:r>
      <w:proofErr w:type="spellEnd"/>
      <w:r w:rsidRPr="00ED54EE">
        <w:rPr>
          <w:rFonts w:ascii="Arial" w:hAnsi="Arial" w:cs="Arial"/>
          <w:b/>
          <w:color w:val="222222"/>
        </w:rPr>
        <w:t xml:space="preserve"> </w:t>
      </w:r>
      <w:r w:rsidR="00ED54EE" w:rsidRPr="00ED54EE">
        <w:rPr>
          <w:rFonts w:ascii="Arial" w:hAnsi="Arial" w:cs="Arial"/>
          <w:b/>
          <w:color w:val="222222"/>
        </w:rPr>
        <w:t>připravuje na začátku</w:t>
      </w:r>
      <w:r w:rsidRPr="00ED54EE">
        <w:rPr>
          <w:rFonts w:ascii="Arial" w:hAnsi="Arial" w:cs="Arial"/>
          <w:b/>
          <w:color w:val="222222"/>
        </w:rPr>
        <w:t xml:space="preserve"> postupn</w:t>
      </w:r>
      <w:r w:rsidR="00ED54EE" w:rsidRPr="00ED54EE">
        <w:rPr>
          <w:rFonts w:ascii="Arial" w:hAnsi="Arial" w:cs="Arial"/>
          <w:b/>
          <w:color w:val="222222"/>
        </w:rPr>
        <w:t xml:space="preserve">é normalizace úrokových sazeb </w:t>
      </w:r>
      <w:r w:rsidRPr="00ED54EE">
        <w:rPr>
          <w:rFonts w:ascii="Arial" w:hAnsi="Arial" w:cs="Arial"/>
          <w:b/>
          <w:color w:val="222222"/>
        </w:rPr>
        <w:t>jejich</w:t>
      </w:r>
      <w:r w:rsidR="00ED54EE">
        <w:rPr>
          <w:rFonts w:ascii="Arial" w:hAnsi="Arial" w:cs="Arial"/>
          <w:b/>
          <w:color w:val="222222"/>
        </w:rPr>
        <w:t xml:space="preserve"> první zvýšení od července 2006, </w:t>
      </w:r>
      <w:r w:rsidRPr="00ED54EE">
        <w:rPr>
          <w:rFonts w:ascii="Arial" w:hAnsi="Arial" w:cs="Arial"/>
          <w:b/>
          <w:color w:val="222222"/>
        </w:rPr>
        <w:t>a</w:t>
      </w:r>
      <w:r w:rsidR="00ED54EE" w:rsidRPr="00ED54EE">
        <w:rPr>
          <w:rFonts w:ascii="Arial" w:hAnsi="Arial" w:cs="Arial"/>
          <w:b/>
          <w:color w:val="222222"/>
        </w:rPr>
        <w:t xml:space="preserve"> to</w:t>
      </w:r>
      <w:r w:rsidRPr="00ED54EE">
        <w:rPr>
          <w:rFonts w:ascii="Arial" w:hAnsi="Arial" w:cs="Arial"/>
          <w:b/>
          <w:color w:val="222222"/>
        </w:rPr>
        <w:t xml:space="preserve"> po šesti letech prakticky nulových úroků. </w:t>
      </w:r>
      <w:r w:rsidR="00ED54EE" w:rsidRPr="00ED54EE">
        <w:rPr>
          <w:rFonts w:ascii="Arial" w:hAnsi="Arial" w:cs="Arial"/>
          <w:b/>
          <w:color w:val="222222"/>
        </w:rPr>
        <w:t xml:space="preserve">Naproti tomu </w:t>
      </w:r>
      <w:r w:rsidRPr="00ED54EE">
        <w:rPr>
          <w:rFonts w:ascii="Arial" w:hAnsi="Arial" w:cs="Arial"/>
          <w:b/>
          <w:color w:val="222222"/>
        </w:rPr>
        <w:t>Evropská centrální banka na závěr roku připravila pokračování a rozšíření svého programu kvantitativního uvolňování měnové politiky.</w:t>
      </w:r>
    </w:p>
    <w:p w:rsidR="00312FF9" w:rsidRDefault="008902D8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Míra nezaměstnanosti v USA v říjnu tohoto roku klesla na úroveň 5,0%, nejnižší od dubna 2008. Průměrný meziroční růst reálného hrubého domácího produktu v ostatních čtyřech kvartálech do</w:t>
      </w:r>
      <w:r w:rsidR="00ED54EE">
        <w:rPr>
          <w:rFonts w:ascii="Arial" w:hAnsi="Arial" w:cs="Arial"/>
          <w:color w:val="222222"/>
        </w:rPr>
        <w:t>sáhl úrovně 2,6 procenta, druhé</w:t>
      </w:r>
      <w:r>
        <w:rPr>
          <w:rFonts w:ascii="Arial" w:hAnsi="Arial" w:cs="Arial"/>
          <w:color w:val="222222"/>
        </w:rPr>
        <w:t xml:space="preserve"> nejvyšší od konce roku 2006. Inflace spotřebitelských cen se sice pohybuje na úrovni 0,2</w:t>
      </w:r>
      <w:r w:rsidR="00ED54EE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% (výsledek za říjen i </w:t>
      </w:r>
      <w:r w:rsidR="00B3774E">
        <w:rPr>
          <w:rFonts w:ascii="Arial" w:hAnsi="Arial" w:cs="Arial"/>
          <w:color w:val="222222"/>
        </w:rPr>
        <w:t>dvanácti</w:t>
      </w:r>
      <w:r w:rsidR="00ED54EE">
        <w:rPr>
          <w:rFonts w:ascii="Arial" w:hAnsi="Arial" w:cs="Arial"/>
          <w:color w:val="222222"/>
        </w:rPr>
        <w:t xml:space="preserve"> měsíční</w:t>
      </w:r>
      <w:r>
        <w:rPr>
          <w:rFonts w:ascii="Arial" w:hAnsi="Arial" w:cs="Arial"/>
          <w:color w:val="222222"/>
        </w:rPr>
        <w:t xml:space="preserve"> průměr), ale po očištění o ceny potravin a energií je vývoj cen konzistentní se známkami oživení spotřebitelské poptávky: jádrová inflace se zrychlila na 1,9</w:t>
      </w:r>
      <w:r w:rsidR="00E7168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%, což je druhá nejvyšší úroveň od února 2013.</w:t>
      </w:r>
    </w:p>
    <w:p w:rsidR="00312FF9" w:rsidRDefault="00312FF9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312FF9" w:rsidRDefault="00422D29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Tento </w:t>
      </w:r>
      <w:r w:rsidR="008902D8">
        <w:rPr>
          <w:rFonts w:ascii="Arial" w:hAnsi="Arial" w:cs="Arial"/>
          <w:color w:val="222222"/>
        </w:rPr>
        <w:t>vývoj trojice klíčových ukazatelů,</w:t>
      </w:r>
      <w:r w:rsidR="00B3774E">
        <w:rPr>
          <w:rFonts w:ascii="Arial" w:hAnsi="Arial" w:cs="Arial"/>
          <w:color w:val="222222"/>
        </w:rPr>
        <w:t xml:space="preserve"> </w:t>
      </w:r>
      <w:r w:rsidR="008902D8">
        <w:rPr>
          <w:rFonts w:ascii="Arial" w:hAnsi="Arial" w:cs="Arial"/>
          <w:color w:val="222222"/>
        </w:rPr>
        <w:t>které dali</w:t>
      </w:r>
      <w:r w:rsidR="00B3774E">
        <w:rPr>
          <w:rFonts w:ascii="Arial" w:hAnsi="Arial" w:cs="Arial"/>
          <w:color w:val="222222"/>
        </w:rPr>
        <w:t xml:space="preserve"> jeho zakladatelé</w:t>
      </w:r>
      <w:r w:rsidR="008902D8">
        <w:rPr>
          <w:rFonts w:ascii="Arial" w:hAnsi="Arial" w:cs="Arial"/>
          <w:color w:val="222222"/>
        </w:rPr>
        <w:t xml:space="preserve"> </w:t>
      </w:r>
      <w:r w:rsidR="00B3774E">
        <w:rPr>
          <w:rFonts w:ascii="Arial" w:hAnsi="Arial" w:cs="Arial"/>
          <w:color w:val="222222"/>
        </w:rPr>
        <w:t>jako měnově</w:t>
      </w:r>
      <w:r w:rsidR="00E71682">
        <w:rPr>
          <w:rFonts w:ascii="Arial" w:hAnsi="Arial" w:cs="Arial"/>
          <w:color w:val="222222"/>
        </w:rPr>
        <w:t>-</w:t>
      </w:r>
      <w:r w:rsidR="00ED54EE">
        <w:rPr>
          <w:rFonts w:ascii="Arial" w:hAnsi="Arial" w:cs="Arial"/>
          <w:color w:val="222222"/>
        </w:rPr>
        <w:t xml:space="preserve">politické cíle </w:t>
      </w:r>
      <w:r>
        <w:rPr>
          <w:rFonts w:ascii="Arial" w:hAnsi="Arial" w:cs="Arial"/>
          <w:color w:val="222222"/>
        </w:rPr>
        <w:t>do vínku Federálnímu rezervnímu systému, pomáhá</w:t>
      </w:r>
      <w:r w:rsidR="008902D8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vysvětlit, proč</w:t>
      </w:r>
      <w:r w:rsidR="008902D8">
        <w:rPr>
          <w:rFonts w:ascii="Arial" w:hAnsi="Arial" w:cs="Arial"/>
          <w:color w:val="222222"/>
        </w:rPr>
        <w:t xml:space="preserve"> se na předvánočním jednání Výboru pro operace na volném trhu očekává ukončení šest let trvajícího období téměř nulových úrokových sazeb.</w:t>
      </w:r>
    </w:p>
    <w:p w:rsidR="00312FF9" w:rsidRDefault="008902D8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 xml:space="preserve">Nejen na americkém akciovém trhu, ale i na </w:t>
      </w:r>
      <w:r w:rsidR="00C84368">
        <w:rPr>
          <w:rFonts w:ascii="Arial" w:hAnsi="Arial" w:cs="Arial"/>
          <w:color w:val="222222"/>
        </w:rPr>
        <w:t xml:space="preserve">rozvíjejících se </w:t>
      </w:r>
      <w:r>
        <w:rPr>
          <w:rFonts w:ascii="Arial" w:hAnsi="Arial" w:cs="Arial"/>
          <w:color w:val="222222"/>
        </w:rPr>
        <w:t>devizových</w:t>
      </w:r>
      <w:r w:rsidR="00C84368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trzích se toto rozhodnutí očekává s napětím. A to ne proto, že by změna úroků v rozsahu 25 bazických bodů byla tak dramatickým zdražením peněz, ale zejména </w:t>
      </w:r>
      <w:r w:rsidR="00422D29">
        <w:rPr>
          <w:rFonts w:ascii="Arial" w:hAnsi="Arial" w:cs="Arial"/>
          <w:color w:val="222222"/>
        </w:rPr>
        <w:t>z obavy</w:t>
      </w:r>
      <w:r>
        <w:rPr>
          <w:rFonts w:ascii="Arial" w:hAnsi="Arial" w:cs="Arial"/>
          <w:color w:val="222222"/>
        </w:rPr>
        <w:t xml:space="preserve"> z toho, jak na rozhodnutí, </w:t>
      </w:r>
      <w:r w:rsidR="00C84368">
        <w:rPr>
          <w:rFonts w:ascii="Arial" w:hAnsi="Arial" w:cs="Arial"/>
          <w:color w:val="222222"/>
        </w:rPr>
        <w:t>které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Fed</w:t>
      </w:r>
      <w:proofErr w:type="spellEnd"/>
      <w:r>
        <w:rPr>
          <w:rFonts w:ascii="Arial" w:hAnsi="Arial" w:cs="Arial"/>
          <w:color w:val="222222"/>
        </w:rPr>
        <w:t xml:space="preserve"> naposledy uskutečnil v červenci 2006</w:t>
      </w:r>
      <w:r w:rsidR="00C84368">
        <w:rPr>
          <w:rFonts w:ascii="Arial" w:hAnsi="Arial" w:cs="Arial"/>
          <w:color w:val="222222"/>
        </w:rPr>
        <w:t xml:space="preserve">, bude reagovat </w:t>
      </w:r>
      <w:r>
        <w:rPr>
          <w:rFonts w:ascii="Arial" w:hAnsi="Arial" w:cs="Arial"/>
          <w:color w:val="222222"/>
        </w:rPr>
        <w:t xml:space="preserve">kapitál </w:t>
      </w:r>
      <w:r w:rsidR="00C84368">
        <w:rPr>
          <w:rFonts w:ascii="Arial" w:hAnsi="Arial" w:cs="Arial"/>
          <w:color w:val="222222"/>
        </w:rPr>
        <w:t xml:space="preserve">investovaný v zahraničí, </w:t>
      </w:r>
      <w:r>
        <w:rPr>
          <w:rFonts w:ascii="Arial" w:hAnsi="Arial" w:cs="Arial"/>
          <w:color w:val="222222"/>
        </w:rPr>
        <w:t xml:space="preserve">a zda vyhlídky na postupné zvýšení úročení dolarů nepřispějí k </w:t>
      </w:r>
      <w:proofErr w:type="gramStart"/>
      <w:r>
        <w:rPr>
          <w:rFonts w:ascii="Arial" w:hAnsi="Arial" w:cs="Arial"/>
          <w:color w:val="222222"/>
        </w:rPr>
        <w:t>repatriací</w:t>
      </w:r>
      <w:proofErr w:type="gramEnd"/>
      <w:r>
        <w:rPr>
          <w:rFonts w:ascii="Arial" w:hAnsi="Arial" w:cs="Arial"/>
          <w:color w:val="222222"/>
        </w:rPr>
        <w:t xml:space="preserve"> části zahraničních portfoliových investic z rozvíjejících se trhů zpět do zámoří.</w:t>
      </w:r>
    </w:p>
    <w:p w:rsidR="00110C6D" w:rsidRDefault="008902D8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Toto očekávání však není jediným faktorem, který od poloviny října posílil kurz dolaru vůči euru o více než osm procent. Ze strany starého kontinentu ke zlevnění eura přispívají signály o pokračování a dokonce i rozšíření kampaně kvantitativníh</w:t>
      </w:r>
      <w:r w:rsidR="00B3774E">
        <w:rPr>
          <w:rFonts w:ascii="Arial" w:hAnsi="Arial" w:cs="Arial"/>
          <w:color w:val="222222"/>
        </w:rPr>
        <w:t xml:space="preserve">o uvolnění měnové politiky </w:t>
      </w:r>
      <w:r>
        <w:rPr>
          <w:rFonts w:ascii="Arial" w:hAnsi="Arial" w:cs="Arial"/>
          <w:color w:val="222222"/>
        </w:rPr>
        <w:t>Evropské centrální banky. Jedním z jejích důsledků je mimo jiné skutečnost, že státní dluhopisy členských států eurozóny s celkovou tržní ka</w:t>
      </w:r>
      <w:r w:rsidR="00C84368">
        <w:rPr>
          <w:rFonts w:ascii="Arial" w:hAnsi="Arial" w:cs="Arial"/>
          <w:color w:val="222222"/>
        </w:rPr>
        <w:t xml:space="preserve">pitalizací více než dva biliony </w:t>
      </w:r>
      <w:r>
        <w:rPr>
          <w:rFonts w:ascii="Arial" w:hAnsi="Arial" w:cs="Arial"/>
          <w:color w:val="222222"/>
        </w:rPr>
        <w:t>eur se již obchodují se záporným výnosem do splatnosti. Negativní výnosy při splatnostech do pěti let tak už zdaleka nejsou jen záležitos</w:t>
      </w:r>
      <w:r w:rsidR="00C84368">
        <w:rPr>
          <w:rFonts w:ascii="Arial" w:hAnsi="Arial" w:cs="Arial"/>
          <w:color w:val="222222"/>
        </w:rPr>
        <w:t xml:space="preserve">tí německých federálních spolků. </w:t>
      </w:r>
    </w:p>
    <w:p w:rsidR="00C57A60" w:rsidRDefault="008902D8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I vzhledem k protichůdné</w:t>
      </w:r>
      <w:r w:rsidR="00C57A60">
        <w:rPr>
          <w:rFonts w:ascii="Arial" w:hAnsi="Arial" w:cs="Arial"/>
          <w:color w:val="222222"/>
        </w:rPr>
        <w:t>mu</w:t>
      </w:r>
      <w:r>
        <w:rPr>
          <w:rFonts w:ascii="Arial" w:hAnsi="Arial" w:cs="Arial"/>
          <w:color w:val="222222"/>
        </w:rPr>
        <w:t xml:space="preserve"> směřování zámořské měnové politiky se ozývají i </w:t>
      </w:r>
      <w:r w:rsidR="00C57A60">
        <w:rPr>
          <w:rFonts w:ascii="Arial" w:hAnsi="Arial" w:cs="Arial"/>
          <w:color w:val="222222"/>
        </w:rPr>
        <w:t>negativní ohlasy namítající</w:t>
      </w:r>
      <w:r>
        <w:rPr>
          <w:rFonts w:ascii="Arial" w:hAnsi="Arial" w:cs="Arial"/>
          <w:color w:val="222222"/>
        </w:rPr>
        <w:t>, zda je třeba, aby ECB přistoupila k posilování kvantitativního uvolňování.</w:t>
      </w:r>
    </w:p>
    <w:p w:rsidR="00312FF9" w:rsidRDefault="008902D8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Plnou kompetenci pro řízení m</w:t>
      </w:r>
      <w:r w:rsidR="00C57A60">
        <w:rPr>
          <w:rFonts w:ascii="Arial" w:hAnsi="Arial" w:cs="Arial"/>
          <w:color w:val="222222"/>
        </w:rPr>
        <w:t xml:space="preserve">ěnové politiky eurozóny má </w:t>
      </w:r>
      <w:r>
        <w:rPr>
          <w:rFonts w:ascii="Arial" w:hAnsi="Arial" w:cs="Arial"/>
          <w:color w:val="222222"/>
        </w:rPr>
        <w:t>Evropská centrální banka, rozhodnutí o nastavení měnové politiky patří jen její</w:t>
      </w:r>
      <w:r w:rsidR="00792E27">
        <w:rPr>
          <w:rFonts w:ascii="Arial" w:hAnsi="Arial" w:cs="Arial"/>
          <w:color w:val="222222"/>
        </w:rPr>
        <w:t>mu</w:t>
      </w:r>
      <w:r>
        <w:rPr>
          <w:rFonts w:ascii="Arial" w:hAnsi="Arial" w:cs="Arial"/>
          <w:color w:val="222222"/>
        </w:rPr>
        <w:t xml:space="preserve"> řídícímu výboru, ve kterém sice jednotlivé země zastupují guvernéři centrálních bank členských zemí, ale i ti v ř</w:t>
      </w:r>
      <w:r w:rsidR="00C57A60">
        <w:rPr>
          <w:rFonts w:ascii="Arial" w:hAnsi="Arial" w:cs="Arial"/>
          <w:color w:val="222222"/>
        </w:rPr>
        <w:t xml:space="preserve">ídícím výboru hlasují jen </w:t>
      </w:r>
      <w:r>
        <w:rPr>
          <w:rFonts w:ascii="Arial" w:hAnsi="Arial" w:cs="Arial"/>
          <w:color w:val="222222"/>
        </w:rPr>
        <w:t>podle svého nejlepšího vědomí a svědomí a vystupují tam tedy jako odborn</w:t>
      </w:r>
      <w:r w:rsidR="00C57A60">
        <w:rPr>
          <w:rFonts w:ascii="Arial" w:hAnsi="Arial" w:cs="Arial"/>
          <w:color w:val="222222"/>
        </w:rPr>
        <w:t xml:space="preserve">íci na měnovou politiku, které nesmí nikdo z jejich domácí země </w:t>
      </w:r>
      <w:r>
        <w:rPr>
          <w:rFonts w:ascii="Arial" w:hAnsi="Arial" w:cs="Arial"/>
          <w:color w:val="222222"/>
        </w:rPr>
        <w:t>zavazovat k tomu, jak by měli hlasovat.</w:t>
      </w:r>
    </w:p>
    <w:p w:rsidR="00C57A60" w:rsidRDefault="00C57A60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 xml:space="preserve">I řídící výbor </w:t>
      </w:r>
      <w:r w:rsidR="008902D8">
        <w:rPr>
          <w:rFonts w:ascii="Arial" w:hAnsi="Arial" w:cs="Arial"/>
          <w:color w:val="222222"/>
        </w:rPr>
        <w:t>Evropské centrální banky se z tohoto pohledu rozhoduje jako čistě technokratická skupina odborníků, kteří mají p</w:t>
      </w:r>
      <w:r>
        <w:rPr>
          <w:rFonts w:ascii="Arial" w:hAnsi="Arial" w:cs="Arial"/>
          <w:color w:val="222222"/>
        </w:rPr>
        <w:t xml:space="preserve">řihlížet k plnění </w:t>
      </w:r>
      <w:proofErr w:type="spellStart"/>
      <w:r w:rsidR="00792E27">
        <w:rPr>
          <w:rFonts w:ascii="Arial" w:hAnsi="Arial" w:cs="Arial"/>
          <w:color w:val="222222"/>
        </w:rPr>
        <w:t>měnovo</w:t>
      </w:r>
      <w:proofErr w:type="spellEnd"/>
      <w:r w:rsidR="00792E27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politických cílů </w:t>
      </w:r>
      <w:r w:rsidR="008902D8">
        <w:rPr>
          <w:rFonts w:ascii="Arial" w:hAnsi="Arial" w:cs="Arial"/>
          <w:color w:val="222222"/>
        </w:rPr>
        <w:t>Evropské centrální banky.</w:t>
      </w:r>
    </w:p>
    <w:p w:rsidR="00936C37" w:rsidRDefault="008902D8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br/>
        <w:t>Slo</w:t>
      </w:r>
      <w:r w:rsidR="00C57A60">
        <w:rPr>
          <w:rFonts w:ascii="Arial" w:hAnsi="Arial" w:cs="Arial"/>
          <w:color w:val="222222"/>
        </w:rPr>
        <w:t xml:space="preserve">vy Jean-Claude </w:t>
      </w:r>
      <w:proofErr w:type="spellStart"/>
      <w:r w:rsidR="00C57A60">
        <w:rPr>
          <w:rFonts w:ascii="Arial" w:hAnsi="Arial" w:cs="Arial"/>
          <w:color w:val="222222"/>
        </w:rPr>
        <w:t>Tricheta</w:t>
      </w:r>
      <w:proofErr w:type="spellEnd"/>
      <w:r w:rsidR="00C57A60">
        <w:rPr>
          <w:rFonts w:ascii="Arial" w:hAnsi="Arial" w:cs="Arial"/>
          <w:color w:val="222222"/>
        </w:rPr>
        <w:t xml:space="preserve">, bývalého prezidenta, má ECB </w:t>
      </w:r>
      <w:r>
        <w:rPr>
          <w:rFonts w:ascii="Arial" w:hAnsi="Arial" w:cs="Arial"/>
          <w:color w:val="222222"/>
        </w:rPr>
        <w:t xml:space="preserve">na rozdíl od amerického </w:t>
      </w:r>
      <w:proofErr w:type="spellStart"/>
      <w:proofErr w:type="gramStart"/>
      <w:r>
        <w:rPr>
          <w:rFonts w:ascii="Arial" w:hAnsi="Arial" w:cs="Arial"/>
          <w:color w:val="222222"/>
        </w:rPr>
        <w:t>Fedu</w:t>
      </w:r>
      <w:proofErr w:type="spellEnd"/>
      <w:proofErr w:type="gramEnd"/>
      <w:r>
        <w:rPr>
          <w:rFonts w:ascii="Arial" w:hAnsi="Arial" w:cs="Arial"/>
          <w:color w:val="222222"/>
        </w:rPr>
        <w:t xml:space="preserve"> ve svém kompasu jedinou střelku: jediný cíl měnové politiky. Tím je udržení cenové stabi</w:t>
      </w:r>
      <w:r w:rsidR="00C57A60">
        <w:rPr>
          <w:rFonts w:ascii="Arial" w:hAnsi="Arial" w:cs="Arial"/>
          <w:color w:val="222222"/>
        </w:rPr>
        <w:t>l</w:t>
      </w:r>
      <w:r w:rsidR="003A601C">
        <w:rPr>
          <w:rFonts w:ascii="Arial" w:hAnsi="Arial" w:cs="Arial"/>
          <w:color w:val="222222"/>
        </w:rPr>
        <w:t>ity, která je definována měnově</w:t>
      </w:r>
      <w:r w:rsidR="00792E27">
        <w:rPr>
          <w:rFonts w:ascii="Arial" w:hAnsi="Arial" w:cs="Arial"/>
          <w:color w:val="222222"/>
        </w:rPr>
        <w:t>-politickým</w:t>
      </w:r>
      <w:r>
        <w:rPr>
          <w:rFonts w:ascii="Arial" w:hAnsi="Arial" w:cs="Arial"/>
          <w:color w:val="222222"/>
        </w:rPr>
        <w:t xml:space="preserve"> cílem</w:t>
      </w:r>
      <w:r w:rsidR="00C57A60">
        <w:rPr>
          <w:rFonts w:ascii="Arial" w:hAnsi="Arial" w:cs="Arial"/>
          <w:color w:val="222222"/>
        </w:rPr>
        <w:t xml:space="preserve"> </w:t>
      </w:r>
      <w:r w:rsidR="003A601C">
        <w:rPr>
          <w:rFonts w:ascii="Arial" w:hAnsi="Arial" w:cs="Arial"/>
          <w:color w:val="222222"/>
        </w:rPr>
        <w:t>nižší inflace</w:t>
      </w:r>
      <w:r w:rsidR="00C57A60">
        <w:rPr>
          <w:rFonts w:ascii="Arial" w:hAnsi="Arial" w:cs="Arial"/>
          <w:color w:val="222222"/>
        </w:rPr>
        <w:t xml:space="preserve"> spotřebitelských cen</w:t>
      </w:r>
      <w:r w:rsidR="00936C37">
        <w:rPr>
          <w:rFonts w:ascii="Arial" w:hAnsi="Arial" w:cs="Arial"/>
          <w:color w:val="222222"/>
        </w:rPr>
        <w:t xml:space="preserve"> – okolo dvou procent.</w:t>
      </w:r>
    </w:p>
    <w:p w:rsidR="00936C37" w:rsidRDefault="008902D8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 xml:space="preserve">V současnosti se inflace spotřebitelských cen v eurozóně pohybuje na úrovni blízko nuly (její </w:t>
      </w:r>
      <w:r w:rsidR="003A601C">
        <w:rPr>
          <w:rFonts w:ascii="Arial" w:hAnsi="Arial" w:cs="Arial"/>
          <w:color w:val="222222"/>
        </w:rPr>
        <w:t>dvanácti</w:t>
      </w:r>
      <w:bookmarkStart w:id="0" w:name="_GoBack"/>
      <w:bookmarkEnd w:id="0"/>
      <w:r>
        <w:rPr>
          <w:rFonts w:ascii="Arial" w:hAnsi="Arial" w:cs="Arial"/>
          <w:color w:val="222222"/>
        </w:rPr>
        <w:t>měsíční průměr je 0,0</w:t>
      </w:r>
      <w:r w:rsidR="00792E27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%), což dostatečně vysvětluje, proč ECB považuje za nezbytné pokračovat v uvolněné měnové politice i různými nástroji kvantitativního uvolňování.</w:t>
      </w:r>
    </w:p>
    <w:p w:rsidR="00312FF9" w:rsidRDefault="008902D8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 xml:space="preserve">Tlak na pokles úrokových sazeb na mezibankovním trhu zde působí již déle a jeho důsledkem je, že </w:t>
      </w:r>
      <w:r w:rsidR="003A601C">
        <w:rPr>
          <w:rFonts w:ascii="Arial" w:hAnsi="Arial" w:cs="Arial"/>
          <w:color w:val="222222"/>
        </w:rPr>
        <w:t>dvanácti</w:t>
      </w:r>
      <w:r>
        <w:rPr>
          <w:rFonts w:ascii="Arial" w:hAnsi="Arial" w:cs="Arial"/>
          <w:color w:val="222222"/>
        </w:rPr>
        <w:t>měsíční sazby mezibankovního trhu EURIBOR se v současnosti pohybují na úrovni 0,043</w:t>
      </w:r>
      <w:r w:rsidR="00792E27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%.</w:t>
      </w:r>
    </w:p>
    <w:p w:rsidR="00936C37" w:rsidRDefault="008902D8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Ještě zajímavější je v této souvislosti otázka, zda toto rozhodnutí ECB způsobí i další snižování úroků na hypotékách v eurech.</w:t>
      </w:r>
    </w:p>
    <w:p w:rsidR="00936C37" w:rsidRDefault="008902D8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Dlouhodobé úrokové sazby vyjadřují názor trhu na dlouhodobý vývoj nejkratších sazeb, které diktuje zejména klíčová sazba ECB.</w:t>
      </w:r>
    </w:p>
    <w:p w:rsidR="00312FF9" w:rsidRDefault="008902D8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Samotná ECB se explicitně vyslovila, že mimořádně uvolněná politika by měla pokračovat ještě během příštího roku, což jasně signalizuje vývoj nejkratších sazeb peněžního trhu. Podle některých názorů dokonce první</w:t>
      </w:r>
      <w:r w:rsidR="003A601C">
        <w:rPr>
          <w:rFonts w:ascii="Arial" w:hAnsi="Arial" w:cs="Arial"/>
          <w:color w:val="222222"/>
        </w:rPr>
        <w:t xml:space="preserve"> zpřísňování měnové politiky v e</w:t>
      </w:r>
      <w:r>
        <w:rPr>
          <w:rFonts w:ascii="Arial" w:hAnsi="Arial" w:cs="Arial"/>
          <w:color w:val="222222"/>
        </w:rPr>
        <w:t>urozóně nemusí přijít ani v průběhu roku 2017.</w:t>
      </w:r>
    </w:p>
    <w:p w:rsidR="00A14F75" w:rsidRDefault="008902D8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V dlouhodobém horizontu však zejména několikaleté úrokové sazby</w:t>
      </w:r>
      <w:r w:rsidR="00A14F75">
        <w:rPr>
          <w:rFonts w:ascii="Arial" w:hAnsi="Arial" w:cs="Arial"/>
          <w:color w:val="222222"/>
        </w:rPr>
        <w:t xml:space="preserve"> dluhopisového a peněžního trhu </w:t>
      </w:r>
      <w:r>
        <w:rPr>
          <w:rFonts w:ascii="Arial" w:hAnsi="Arial" w:cs="Arial"/>
          <w:color w:val="222222"/>
        </w:rPr>
        <w:t>vyjadřují jeho názor na dlouhodobý vývoj inflace.</w:t>
      </w:r>
    </w:p>
    <w:p w:rsidR="00A14F75" w:rsidRDefault="008902D8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Jak jsme viděli již v dubnu až v červnu tohoto roku, samotné zvýšení dlouhodobých inflačních očekávání má potenciál i výrazněji pohnout dlouhodobými úrokovými sazbami, které se v současnosti pohybují na svých dlouhodobých minimech.</w:t>
      </w:r>
    </w:p>
    <w:p w:rsidR="00312FF9" w:rsidRDefault="00A14F75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 xml:space="preserve">V neposlední řadě se </w:t>
      </w:r>
      <w:r w:rsidR="008902D8">
        <w:rPr>
          <w:rFonts w:ascii="Arial" w:hAnsi="Arial" w:cs="Arial"/>
          <w:color w:val="222222"/>
        </w:rPr>
        <w:t>vzhledem k vývoji celk</w:t>
      </w:r>
      <w:r>
        <w:rPr>
          <w:rFonts w:ascii="Arial" w:hAnsi="Arial" w:cs="Arial"/>
          <w:color w:val="222222"/>
        </w:rPr>
        <w:t xml:space="preserve">ové inflace </w:t>
      </w:r>
      <w:r w:rsidR="008902D8">
        <w:rPr>
          <w:rFonts w:ascii="Arial" w:hAnsi="Arial" w:cs="Arial"/>
          <w:color w:val="222222"/>
        </w:rPr>
        <w:t>obje</w:t>
      </w:r>
      <w:r>
        <w:rPr>
          <w:rFonts w:ascii="Arial" w:hAnsi="Arial" w:cs="Arial"/>
          <w:color w:val="222222"/>
        </w:rPr>
        <w:t>vují i ​​kritické otázky</w:t>
      </w:r>
      <w:r w:rsidR="008902D8">
        <w:rPr>
          <w:rFonts w:ascii="Arial" w:hAnsi="Arial" w:cs="Arial"/>
          <w:color w:val="222222"/>
        </w:rPr>
        <w:t>, jaký vliv má na ekonomiku eurozóny dosavadní kvantitativní uvolňování spuštěné v březnu tohoto roku.</w:t>
      </w:r>
    </w:p>
    <w:p w:rsidR="00A14F75" w:rsidRDefault="008902D8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Probíhajíc</w:t>
      </w:r>
      <w:r w:rsidR="00A14F75">
        <w:rPr>
          <w:rFonts w:ascii="Arial" w:hAnsi="Arial" w:cs="Arial"/>
          <w:color w:val="222222"/>
        </w:rPr>
        <w:t xml:space="preserve">í kvantitativní uvolňování </w:t>
      </w:r>
      <w:r>
        <w:rPr>
          <w:rFonts w:ascii="Arial" w:hAnsi="Arial" w:cs="Arial"/>
          <w:color w:val="222222"/>
        </w:rPr>
        <w:t>ECB prokazatelně pomohlo stabilizovat trh úvěrů soukromému sektoru, zejména nefinančním podnikům, ale i domácnostem.</w:t>
      </w:r>
    </w:p>
    <w:p w:rsidR="00A14F75" w:rsidRDefault="008902D8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 xml:space="preserve">Objem úvěrů nefinančním podnikům v eurozóně se </w:t>
      </w:r>
      <w:r w:rsidR="00A14F75">
        <w:rPr>
          <w:rFonts w:ascii="Arial" w:hAnsi="Arial" w:cs="Arial"/>
          <w:color w:val="222222"/>
        </w:rPr>
        <w:t xml:space="preserve">ve </w:t>
      </w:r>
      <w:r>
        <w:rPr>
          <w:rFonts w:ascii="Arial" w:hAnsi="Arial" w:cs="Arial"/>
          <w:color w:val="222222"/>
        </w:rPr>
        <w:t xml:space="preserve">třetím čtvrtletí vrátil k meziročnímu růstu poprvé od května 2012, přičemž ještě v závěru roku 2013 meziročně klesal o téměř čtyři procenta. Celkový objem </w:t>
      </w:r>
      <w:r w:rsidR="00A14F75">
        <w:rPr>
          <w:rFonts w:ascii="Arial" w:hAnsi="Arial" w:cs="Arial"/>
          <w:color w:val="222222"/>
        </w:rPr>
        <w:t xml:space="preserve">úvěrů domácnostem v eurozóně </w:t>
      </w:r>
      <w:r>
        <w:rPr>
          <w:rFonts w:ascii="Arial" w:hAnsi="Arial" w:cs="Arial"/>
          <w:color w:val="222222"/>
        </w:rPr>
        <w:t>po třech letech stagnace, či mírného poklesu, zrychlil svůj meziroční růst na nejvyšší úroveň od konce roku 2011.</w:t>
      </w:r>
    </w:p>
    <w:p w:rsidR="00312FF9" w:rsidRDefault="008902D8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V obou případech je třeba připomenout, že jde zat</w:t>
      </w:r>
      <w:r w:rsidR="00792E27">
        <w:rPr>
          <w:rFonts w:ascii="Arial" w:hAnsi="Arial" w:cs="Arial"/>
          <w:color w:val="222222"/>
        </w:rPr>
        <w:t>ím stále jen o velmi mírné tempo</w:t>
      </w:r>
      <w:r>
        <w:rPr>
          <w:rFonts w:ascii="Arial" w:hAnsi="Arial" w:cs="Arial"/>
          <w:color w:val="222222"/>
        </w:rPr>
        <w:t xml:space="preserve"> růstu. Zároveň je dobré mít na paměti, že konečná spotřeba domácností a růst investic, které jsou důležitými pilíři hospodářského oživení</w:t>
      </w:r>
      <w:r w:rsidR="00A14F75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vyžadují dobře fungující trh úvěrů. Ten je zvlášť důležitý pro růst investic.</w:t>
      </w:r>
    </w:p>
    <w:p w:rsidR="0035738F" w:rsidRDefault="0035738F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 xml:space="preserve">Zároveň měnová politika </w:t>
      </w:r>
      <w:r w:rsidR="008902D8">
        <w:rPr>
          <w:rFonts w:ascii="Arial" w:hAnsi="Arial" w:cs="Arial"/>
          <w:color w:val="222222"/>
        </w:rPr>
        <w:t>ECB pomohla odvrátit nejvíce akutní hrozbu deflace, neboť jádrová inflace (která nezohledňuje ceny potravin a energií) se postupně zrychlila až na 1,1%, nejvyšší úroveň od srpna 2013, ačkoli stále je ještě relativně daleko od inflačního cíle 2% (který je však závazný pouze pro celkovou inflaci).</w:t>
      </w:r>
    </w:p>
    <w:p w:rsidR="00312FF9" w:rsidRDefault="008902D8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 xml:space="preserve">Historicky jsme byli ve většině případů zvyklí na to, že zejména dlouhodobé výnosy do splatnosti se byť s jistým časovým odstupem, ale přece jen pohybovaly synchronizovaně, </w:t>
      </w:r>
      <w:r>
        <w:rPr>
          <w:rFonts w:ascii="Arial" w:hAnsi="Arial" w:cs="Arial"/>
          <w:color w:val="222222"/>
        </w:rPr>
        <w:lastRenderedPageBreak/>
        <w:t xml:space="preserve">podobně jako rozhodnutí měnových politik, </w:t>
      </w:r>
      <w:r w:rsidR="003A601C">
        <w:rPr>
          <w:rFonts w:ascii="Arial" w:hAnsi="Arial" w:cs="Arial"/>
          <w:color w:val="222222"/>
        </w:rPr>
        <w:t xml:space="preserve">a to </w:t>
      </w:r>
      <w:r>
        <w:rPr>
          <w:rFonts w:ascii="Arial" w:hAnsi="Arial" w:cs="Arial"/>
          <w:color w:val="222222"/>
        </w:rPr>
        <w:t>vzhledem k obchodní a investiční p</w:t>
      </w:r>
      <w:r w:rsidR="0035738F">
        <w:rPr>
          <w:rFonts w:ascii="Arial" w:hAnsi="Arial" w:cs="Arial"/>
          <w:color w:val="222222"/>
        </w:rPr>
        <w:t xml:space="preserve">rovázanosti </w:t>
      </w:r>
      <w:r>
        <w:rPr>
          <w:rFonts w:ascii="Arial" w:hAnsi="Arial" w:cs="Arial"/>
          <w:color w:val="222222"/>
        </w:rPr>
        <w:t>hospodářských cyklů na obou březích Atlantiku.</w:t>
      </w:r>
    </w:p>
    <w:p w:rsidR="0035738F" w:rsidRDefault="008902D8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Rok 2016 bude z tohoto pohledu velmi zajímavým precedentem, kdy bude pokračování mimořádně uvolněné měnové politiky a rekordně nízkých eurových úroků kontrastovat s postupným zvyšováním úročení dolaru.</w:t>
      </w:r>
    </w:p>
    <w:p w:rsidR="0035738F" w:rsidRDefault="008902D8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 xml:space="preserve">Rozdíl mezi klíčovou sazbou amerického </w:t>
      </w:r>
      <w:proofErr w:type="spellStart"/>
      <w:r>
        <w:rPr>
          <w:rFonts w:ascii="Arial" w:hAnsi="Arial" w:cs="Arial"/>
          <w:color w:val="222222"/>
        </w:rPr>
        <w:t>Fedu</w:t>
      </w:r>
      <w:proofErr w:type="spellEnd"/>
      <w:r>
        <w:rPr>
          <w:rFonts w:ascii="Arial" w:hAnsi="Arial" w:cs="Arial"/>
          <w:color w:val="222222"/>
        </w:rPr>
        <w:t xml:space="preserve"> a Evropské centrální banky by přitom do konce roku 2016 mohl dosáhnout až 100 bazických bodů.</w:t>
      </w:r>
    </w:p>
    <w:p w:rsidR="00312FF9" w:rsidRDefault="008902D8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I na světovém dluhopisovém trhu nás tak čekají rušné časy.</w:t>
      </w:r>
    </w:p>
    <w:p w:rsidR="009F38FA" w:rsidRPr="00312FF9" w:rsidRDefault="0035738F" w:rsidP="00ED54EE">
      <w:pPr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 xml:space="preserve">Vladimír </w:t>
      </w:r>
      <w:proofErr w:type="spellStart"/>
      <w:r>
        <w:rPr>
          <w:rFonts w:ascii="Arial" w:hAnsi="Arial" w:cs="Arial"/>
          <w:color w:val="222222"/>
        </w:rPr>
        <w:t>Vaňo</w:t>
      </w:r>
      <w:proofErr w:type="spellEnd"/>
      <w:r>
        <w:rPr>
          <w:rFonts w:ascii="Arial" w:hAnsi="Arial" w:cs="Arial"/>
          <w:color w:val="222222"/>
        </w:rPr>
        <w:t xml:space="preserve">, </w:t>
      </w:r>
      <w:r w:rsidR="008902D8">
        <w:rPr>
          <w:rFonts w:ascii="Arial" w:hAnsi="Arial" w:cs="Arial"/>
          <w:color w:val="222222"/>
        </w:rPr>
        <w:t xml:space="preserve">hlavní analytik </w:t>
      </w:r>
      <w:proofErr w:type="spellStart"/>
      <w:r w:rsidR="008902D8">
        <w:rPr>
          <w:rFonts w:ascii="Arial" w:hAnsi="Arial" w:cs="Arial"/>
          <w:color w:val="222222"/>
        </w:rPr>
        <w:t>Sberbank</w:t>
      </w:r>
      <w:proofErr w:type="spellEnd"/>
      <w:r w:rsidR="008902D8">
        <w:rPr>
          <w:rFonts w:ascii="Arial" w:hAnsi="Arial" w:cs="Arial"/>
          <w:color w:val="222222"/>
        </w:rPr>
        <w:t xml:space="preserve"> Slovensko a skupiny </w:t>
      </w:r>
      <w:proofErr w:type="spellStart"/>
      <w:r w:rsidR="008902D8">
        <w:rPr>
          <w:rFonts w:ascii="Arial" w:hAnsi="Arial" w:cs="Arial"/>
          <w:color w:val="222222"/>
        </w:rPr>
        <w:t>Sberbank</w:t>
      </w:r>
      <w:proofErr w:type="spellEnd"/>
      <w:r w:rsidR="008902D8">
        <w:rPr>
          <w:rFonts w:ascii="Arial" w:hAnsi="Arial" w:cs="Arial"/>
          <w:color w:val="222222"/>
        </w:rPr>
        <w:t xml:space="preserve"> </w:t>
      </w:r>
      <w:proofErr w:type="spellStart"/>
      <w:r w:rsidR="008902D8">
        <w:rPr>
          <w:rFonts w:ascii="Arial" w:hAnsi="Arial" w:cs="Arial"/>
          <w:color w:val="222222"/>
        </w:rPr>
        <w:t>Europe</w:t>
      </w:r>
      <w:proofErr w:type="spellEnd"/>
      <w:r w:rsidR="008902D8">
        <w:rPr>
          <w:rFonts w:ascii="Arial" w:hAnsi="Arial" w:cs="Arial"/>
          <w:color w:val="222222"/>
        </w:rPr>
        <w:t xml:space="preserve"> AG ve Vídni.</w:t>
      </w:r>
    </w:p>
    <w:sectPr w:rsidR="009F38FA" w:rsidRPr="00312FF9" w:rsidSect="009F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D8"/>
    <w:rsid w:val="0000043B"/>
    <w:rsid w:val="00000B91"/>
    <w:rsid w:val="00000CFA"/>
    <w:rsid w:val="00000DD4"/>
    <w:rsid w:val="00001764"/>
    <w:rsid w:val="000026AE"/>
    <w:rsid w:val="00003B0B"/>
    <w:rsid w:val="00003E78"/>
    <w:rsid w:val="00004C59"/>
    <w:rsid w:val="00005362"/>
    <w:rsid w:val="00005A06"/>
    <w:rsid w:val="00005DD1"/>
    <w:rsid w:val="0000678B"/>
    <w:rsid w:val="00006885"/>
    <w:rsid w:val="00006B52"/>
    <w:rsid w:val="000073CD"/>
    <w:rsid w:val="00007E45"/>
    <w:rsid w:val="00010A48"/>
    <w:rsid w:val="00010CE4"/>
    <w:rsid w:val="00010D30"/>
    <w:rsid w:val="000113E5"/>
    <w:rsid w:val="0001272B"/>
    <w:rsid w:val="00012751"/>
    <w:rsid w:val="00012984"/>
    <w:rsid w:val="00013318"/>
    <w:rsid w:val="000135F8"/>
    <w:rsid w:val="0001379D"/>
    <w:rsid w:val="0001429A"/>
    <w:rsid w:val="00014EA3"/>
    <w:rsid w:val="0001563C"/>
    <w:rsid w:val="000164BA"/>
    <w:rsid w:val="00016B2E"/>
    <w:rsid w:val="00017210"/>
    <w:rsid w:val="000176D1"/>
    <w:rsid w:val="00020167"/>
    <w:rsid w:val="00020287"/>
    <w:rsid w:val="00020644"/>
    <w:rsid w:val="00022402"/>
    <w:rsid w:val="00022AFB"/>
    <w:rsid w:val="00022DF8"/>
    <w:rsid w:val="00023017"/>
    <w:rsid w:val="00023465"/>
    <w:rsid w:val="00024240"/>
    <w:rsid w:val="00024528"/>
    <w:rsid w:val="0002457D"/>
    <w:rsid w:val="000246C8"/>
    <w:rsid w:val="00024A25"/>
    <w:rsid w:val="0002521A"/>
    <w:rsid w:val="00025902"/>
    <w:rsid w:val="000262CD"/>
    <w:rsid w:val="000273C4"/>
    <w:rsid w:val="000319F1"/>
    <w:rsid w:val="00031C25"/>
    <w:rsid w:val="000329F7"/>
    <w:rsid w:val="0003306F"/>
    <w:rsid w:val="00033395"/>
    <w:rsid w:val="0003342B"/>
    <w:rsid w:val="00033D9C"/>
    <w:rsid w:val="0003468B"/>
    <w:rsid w:val="000346B6"/>
    <w:rsid w:val="00034904"/>
    <w:rsid w:val="00034EE2"/>
    <w:rsid w:val="000351A1"/>
    <w:rsid w:val="00035861"/>
    <w:rsid w:val="0003624A"/>
    <w:rsid w:val="0003719C"/>
    <w:rsid w:val="0003744A"/>
    <w:rsid w:val="00037729"/>
    <w:rsid w:val="00037A2B"/>
    <w:rsid w:val="0004273D"/>
    <w:rsid w:val="0004284C"/>
    <w:rsid w:val="000431A1"/>
    <w:rsid w:val="00043253"/>
    <w:rsid w:val="00043662"/>
    <w:rsid w:val="00043D54"/>
    <w:rsid w:val="000462C4"/>
    <w:rsid w:val="000463F9"/>
    <w:rsid w:val="00046547"/>
    <w:rsid w:val="000479DD"/>
    <w:rsid w:val="00047CBF"/>
    <w:rsid w:val="00051B45"/>
    <w:rsid w:val="00051C96"/>
    <w:rsid w:val="0005299E"/>
    <w:rsid w:val="00053363"/>
    <w:rsid w:val="0005382A"/>
    <w:rsid w:val="000540A5"/>
    <w:rsid w:val="0005427B"/>
    <w:rsid w:val="000542F2"/>
    <w:rsid w:val="00054A27"/>
    <w:rsid w:val="00054A4C"/>
    <w:rsid w:val="000553E9"/>
    <w:rsid w:val="000554FF"/>
    <w:rsid w:val="0005654A"/>
    <w:rsid w:val="0005692F"/>
    <w:rsid w:val="0005703A"/>
    <w:rsid w:val="000570A4"/>
    <w:rsid w:val="00057230"/>
    <w:rsid w:val="00057284"/>
    <w:rsid w:val="00060165"/>
    <w:rsid w:val="0006045F"/>
    <w:rsid w:val="00060754"/>
    <w:rsid w:val="00060CF8"/>
    <w:rsid w:val="00061E4D"/>
    <w:rsid w:val="00062289"/>
    <w:rsid w:val="00062B47"/>
    <w:rsid w:val="0006367C"/>
    <w:rsid w:val="00064026"/>
    <w:rsid w:val="000640DA"/>
    <w:rsid w:val="000642AD"/>
    <w:rsid w:val="00064470"/>
    <w:rsid w:val="00065099"/>
    <w:rsid w:val="000654CF"/>
    <w:rsid w:val="0006554A"/>
    <w:rsid w:val="00065B3B"/>
    <w:rsid w:val="000667AC"/>
    <w:rsid w:val="00066A28"/>
    <w:rsid w:val="00066E42"/>
    <w:rsid w:val="00070358"/>
    <w:rsid w:val="00070594"/>
    <w:rsid w:val="00070AB6"/>
    <w:rsid w:val="0007248E"/>
    <w:rsid w:val="00073129"/>
    <w:rsid w:val="00073D11"/>
    <w:rsid w:val="0007401D"/>
    <w:rsid w:val="000742C3"/>
    <w:rsid w:val="000745AB"/>
    <w:rsid w:val="00074BC1"/>
    <w:rsid w:val="00074C54"/>
    <w:rsid w:val="00075274"/>
    <w:rsid w:val="00075A29"/>
    <w:rsid w:val="000765E5"/>
    <w:rsid w:val="000768BA"/>
    <w:rsid w:val="00076BAB"/>
    <w:rsid w:val="000778B0"/>
    <w:rsid w:val="0008016E"/>
    <w:rsid w:val="00080290"/>
    <w:rsid w:val="0008040F"/>
    <w:rsid w:val="0008062B"/>
    <w:rsid w:val="0008136F"/>
    <w:rsid w:val="00082500"/>
    <w:rsid w:val="000829FF"/>
    <w:rsid w:val="00082A00"/>
    <w:rsid w:val="00082D11"/>
    <w:rsid w:val="00083189"/>
    <w:rsid w:val="00083E8B"/>
    <w:rsid w:val="00085079"/>
    <w:rsid w:val="000869C2"/>
    <w:rsid w:val="00087295"/>
    <w:rsid w:val="0009042A"/>
    <w:rsid w:val="0009215D"/>
    <w:rsid w:val="0009270D"/>
    <w:rsid w:val="00092DB8"/>
    <w:rsid w:val="00093771"/>
    <w:rsid w:val="00093982"/>
    <w:rsid w:val="00093ED9"/>
    <w:rsid w:val="000944D7"/>
    <w:rsid w:val="0009539D"/>
    <w:rsid w:val="00095BD7"/>
    <w:rsid w:val="00095F61"/>
    <w:rsid w:val="00097288"/>
    <w:rsid w:val="00097991"/>
    <w:rsid w:val="00097AAD"/>
    <w:rsid w:val="000A0055"/>
    <w:rsid w:val="000A05E7"/>
    <w:rsid w:val="000A08BB"/>
    <w:rsid w:val="000A0A4A"/>
    <w:rsid w:val="000A0A4B"/>
    <w:rsid w:val="000A0F91"/>
    <w:rsid w:val="000A27FD"/>
    <w:rsid w:val="000A31E4"/>
    <w:rsid w:val="000A36F8"/>
    <w:rsid w:val="000A4526"/>
    <w:rsid w:val="000A4681"/>
    <w:rsid w:val="000A5BE0"/>
    <w:rsid w:val="000A5F4D"/>
    <w:rsid w:val="000A6967"/>
    <w:rsid w:val="000A6C74"/>
    <w:rsid w:val="000A6FD1"/>
    <w:rsid w:val="000A71C3"/>
    <w:rsid w:val="000B01D7"/>
    <w:rsid w:val="000B05E2"/>
    <w:rsid w:val="000B0C30"/>
    <w:rsid w:val="000B109D"/>
    <w:rsid w:val="000B129A"/>
    <w:rsid w:val="000B2286"/>
    <w:rsid w:val="000B22B9"/>
    <w:rsid w:val="000B2705"/>
    <w:rsid w:val="000B2BB7"/>
    <w:rsid w:val="000B2CF3"/>
    <w:rsid w:val="000B2D8C"/>
    <w:rsid w:val="000B43F6"/>
    <w:rsid w:val="000B44C7"/>
    <w:rsid w:val="000B4794"/>
    <w:rsid w:val="000B4C10"/>
    <w:rsid w:val="000B5D14"/>
    <w:rsid w:val="000B6C9E"/>
    <w:rsid w:val="000B7569"/>
    <w:rsid w:val="000B76F3"/>
    <w:rsid w:val="000B7C22"/>
    <w:rsid w:val="000C02BE"/>
    <w:rsid w:val="000C03BC"/>
    <w:rsid w:val="000C0F88"/>
    <w:rsid w:val="000C11FD"/>
    <w:rsid w:val="000C27A3"/>
    <w:rsid w:val="000C2847"/>
    <w:rsid w:val="000C2F47"/>
    <w:rsid w:val="000C3CB7"/>
    <w:rsid w:val="000C3DDD"/>
    <w:rsid w:val="000C3DFE"/>
    <w:rsid w:val="000C40CC"/>
    <w:rsid w:val="000C4191"/>
    <w:rsid w:val="000C59B1"/>
    <w:rsid w:val="000C6E3A"/>
    <w:rsid w:val="000C6EF8"/>
    <w:rsid w:val="000C7409"/>
    <w:rsid w:val="000C7A59"/>
    <w:rsid w:val="000D069C"/>
    <w:rsid w:val="000D159C"/>
    <w:rsid w:val="000D2931"/>
    <w:rsid w:val="000D2D27"/>
    <w:rsid w:val="000D2EF4"/>
    <w:rsid w:val="000D31B9"/>
    <w:rsid w:val="000D383B"/>
    <w:rsid w:val="000D3AD0"/>
    <w:rsid w:val="000D42F3"/>
    <w:rsid w:val="000D5062"/>
    <w:rsid w:val="000D5270"/>
    <w:rsid w:val="000D5B64"/>
    <w:rsid w:val="000D6911"/>
    <w:rsid w:val="000D7A65"/>
    <w:rsid w:val="000D7BCD"/>
    <w:rsid w:val="000D7CD6"/>
    <w:rsid w:val="000E0548"/>
    <w:rsid w:val="000E0604"/>
    <w:rsid w:val="000E0E85"/>
    <w:rsid w:val="000E2B6D"/>
    <w:rsid w:val="000E2FD6"/>
    <w:rsid w:val="000E340A"/>
    <w:rsid w:val="000E3C6A"/>
    <w:rsid w:val="000E3F03"/>
    <w:rsid w:val="000E42C6"/>
    <w:rsid w:val="000E47FE"/>
    <w:rsid w:val="000E6443"/>
    <w:rsid w:val="000E675F"/>
    <w:rsid w:val="000E69C3"/>
    <w:rsid w:val="000E7282"/>
    <w:rsid w:val="000E748E"/>
    <w:rsid w:val="000E752F"/>
    <w:rsid w:val="000E7CB0"/>
    <w:rsid w:val="000E7D6B"/>
    <w:rsid w:val="000E7FE2"/>
    <w:rsid w:val="000F049A"/>
    <w:rsid w:val="000F0AF0"/>
    <w:rsid w:val="000F105C"/>
    <w:rsid w:val="000F1CFC"/>
    <w:rsid w:val="000F215F"/>
    <w:rsid w:val="000F2669"/>
    <w:rsid w:val="000F30D6"/>
    <w:rsid w:val="000F3491"/>
    <w:rsid w:val="000F3A2B"/>
    <w:rsid w:val="000F4954"/>
    <w:rsid w:val="000F5B3C"/>
    <w:rsid w:val="000F65C9"/>
    <w:rsid w:val="000F6668"/>
    <w:rsid w:val="000F696C"/>
    <w:rsid w:val="000F7431"/>
    <w:rsid w:val="000F7C60"/>
    <w:rsid w:val="001001CC"/>
    <w:rsid w:val="001003E5"/>
    <w:rsid w:val="001006D9"/>
    <w:rsid w:val="00100EDE"/>
    <w:rsid w:val="0010144B"/>
    <w:rsid w:val="0010153E"/>
    <w:rsid w:val="00101B35"/>
    <w:rsid w:val="00102268"/>
    <w:rsid w:val="00102511"/>
    <w:rsid w:val="00103057"/>
    <w:rsid w:val="001030A6"/>
    <w:rsid w:val="00103E80"/>
    <w:rsid w:val="001043B4"/>
    <w:rsid w:val="00105049"/>
    <w:rsid w:val="00105105"/>
    <w:rsid w:val="00105603"/>
    <w:rsid w:val="001057D8"/>
    <w:rsid w:val="00105A2F"/>
    <w:rsid w:val="00105D51"/>
    <w:rsid w:val="001063DD"/>
    <w:rsid w:val="00106B84"/>
    <w:rsid w:val="001071CD"/>
    <w:rsid w:val="00107802"/>
    <w:rsid w:val="001102C3"/>
    <w:rsid w:val="00110C6D"/>
    <w:rsid w:val="00111180"/>
    <w:rsid w:val="00111A2D"/>
    <w:rsid w:val="00111C7E"/>
    <w:rsid w:val="00111E8D"/>
    <w:rsid w:val="00112346"/>
    <w:rsid w:val="00112F98"/>
    <w:rsid w:val="001130B9"/>
    <w:rsid w:val="0011311B"/>
    <w:rsid w:val="00113BDD"/>
    <w:rsid w:val="00113EE2"/>
    <w:rsid w:val="00114126"/>
    <w:rsid w:val="0011427D"/>
    <w:rsid w:val="00114F14"/>
    <w:rsid w:val="0011549A"/>
    <w:rsid w:val="00115836"/>
    <w:rsid w:val="00115F00"/>
    <w:rsid w:val="00116194"/>
    <w:rsid w:val="00116BCA"/>
    <w:rsid w:val="00116DC2"/>
    <w:rsid w:val="00116F20"/>
    <w:rsid w:val="00117ADF"/>
    <w:rsid w:val="00117FAF"/>
    <w:rsid w:val="00120941"/>
    <w:rsid w:val="00121480"/>
    <w:rsid w:val="00121906"/>
    <w:rsid w:val="001222D7"/>
    <w:rsid w:val="0012328E"/>
    <w:rsid w:val="0012371A"/>
    <w:rsid w:val="00123A4D"/>
    <w:rsid w:val="00124087"/>
    <w:rsid w:val="001242A8"/>
    <w:rsid w:val="001249D1"/>
    <w:rsid w:val="00124E29"/>
    <w:rsid w:val="00124E3A"/>
    <w:rsid w:val="001303E8"/>
    <w:rsid w:val="00130655"/>
    <w:rsid w:val="00130E2B"/>
    <w:rsid w:val="00130F83"/>
    <w:rsid w:val="001317FF"/>
    <w:rsid w:val="00131C79"/>
    <w:rsid w:val="001322B4"/>
    <w:rsid w:val="001328C6"/>
    <w:rsid w:val="001331A0"/>
    <w:rsid w:val="00133677"/>
    <w:rsid w:val="00133984"/>
    <w:rsid w:val="001339A5"/>
    <w:rsid w:val="00134133"/>
    <w:rsid w:val="001341BE"/>
    <w:rsid w:val="001355C6"/>
    <w:rsid w:val="00135DEA"/>
    <w:rsid w:val="00136432"/>
    <w:rsid w:val="001364C1"/>
    <w:rsid w:val="00136554"/>
    <w:rsid w:val="00136ED8"/>
    <w:rsid w:val="001371C3"/>
    <w:rsid w:val="00137614"/>
    <w:rsid w:val="001378F8"/>
    <w:rsid w:val="00137DE6"/>
    <w:rsid w:val="00140321"/>
    <w:rsid w:val="001405F6"/>
    <w:rsid w:val="0014127B"/>
    <w:rsid w:val="001419B6"/>
    <w:rsid w:val="00141BB6"/>
    <w:rsid w:val="00141D9A"/>
    <w:rsid w:val="001421C0"/>
    <w:rsid w:val="0014264E"/>
    <w:rsid w:val="00142AB9"/>
    <w:rsid w:val="00143C8B"/>
    <w:rsid w:val="00144D00"/>
    <w:rsid w:val="00144D8D"/>
    <w:rsid w:val="001455D1"/>
    <w:rsid w:val="00145DBD"/>
    <w:rsid w:val="00145F9A"/>
    <w:rsid w:val="001463FE"/>
    <w:rsid w:val="00146634"/>
    <w:rsid w:val="0014698F"/>
    <w:rsid w:val="001469AB"/>
    <w:rsid w:val="001469D1"/>
    <w:rsid w:val="00146BF6"/>
    <w:rsid w:val="001470D9"/>
    <w:rsid w:val="00147265"/>
    <w:rsid w:val="00147CC1"/>
    <w:rsid w:val="00150503"/>
    <w:rsid w:val="00150A2B"/>
    <w:rsid w:val="00150AD1"/>
    <w:rsid w:val="0015167F"/>
    <w:rsid w:val="00151D8B"/>
    <w:rsid w:val="00151DB8"/>
    <w:rsid w:val="00151E4E"/>
    <w:rsid w:val="00152BBD"/>
    <w:rsid w:val="00153E27"/>
    <w:rsid w:val="00155192"/>
    <w:rsid w:val="00155314"/>
    <w:rsid w:val="0015542E"/>
    <w:rsid w:val="001554B3"/>
    <w:rsid w:val="001556BC"/>
    <w:rsid w:val="00155D84"/>
    <w:rsid w:val="00156111"/>
    <w:rsid w:val="0015682A"/>
    <w:rsid w:val="00156B92"/>
    <w:rsid w:val="00157964"/>
    <w:rsid w:val="00160237"/>
    <w:rsid w:val="0016072E"/>
    <w:rsid w:val="0016315A"/>
    <w:rsid w:val="001639B5"/>
    <w:rsid w:val="0016449F"/>
    <w:rsid w:val="001648A4"/>
    <w:rsid w:val="001648B2"/>
    <w:rsid w:val="00165559"/>
    <w:rsid w:val="00166387"/>
    <w:rsid w:val="001666BB"/>
    <w:rsid w:val="001669E6"/>
    <w:rsid w:val="00166B98"/>
    <w:rsid w:val="001671ED"/>
    <w:rsid w:val="001676FA"/>
    <w:rsid w:val="0017049A"/>
    <w:rsid w:val="0017067F"/>
    <w:rsid w:val="00170ACD"/>
    <w:rsid w:val="0017166C"/>
    <w:rsid w:val="00171699"/>
    <w:rsid w:val="001719E8"/>
    <w:rsid w:val="00171A11"/>
    <w:rsid w:val="001721C8"/>
    <w:rsid w:val="001725B3"/>
    <w:rsid w:val="001726A8"/>
    <w:rsid w:val="00172B4D"/>
    <w:rsid w:val="00172ED8"/>
    <w:rsid w:val="001733EF"/>
    <w:rsid w:val="001736C5"/>
    <w:rsid w:val="00173959"/>
    <w:rsid w:val="00173C53"/>
    <w:rsid w:val="00173C97"/>
    <w:rsid w:val="0017451A"/>
    <w:rsid w:val="0017584C"/>
    <w:rsid w:val="00177455"/>
    <w:rsid w:val="001802B0"/>
    <w:rsid w:val="00180BCC"/>
    <w:rsid w:val="00180C61"/>
    <w:rsid w:val="001814BF"/>
    <w:rsid w:val="001816C4"/>
    <w:rsid w:val="00181752"/>
    <w:rsid w:val="001819A7"/>
    <w:rsid w:val="00182725"/>
    <w:rsid w:val="00183687"/>
    <w:rsid w:val="00184CC5"/>
    <w:rsid w:val="001859D5"/>
    <w:rsid w:val="00185BEB"/>
    <w:rsid w:val="00185EBA"/>
    <w:rsid w:val="00185FB7"/>
    <w:rsid w:val="0018636E"/>
    <w:rsid w:val="001866ED"/>
    <w:rsid w:val="00186738"/>
    <w:rsid w:val="001901B7"/>
    <w:rsid w:val="00190497"/>
    <w:rsid w:val="0019121F"/>
    <w:rsid w:val="001917E3"/>
    <w:rsid w:val="001921D9"/>
    <w:rsid w:val="001927AF"/>
    <w:rsid w:val="00192DCC"/>
    <w:rsid w:val="001934A2"/>
    <w:rsid w:val="00193F16"/>
    <w:rsid w:val="00194148"/>
    <w:rsid w:val="00194A45"/>
    <w:rsid w:val="00195AD2"/>
    <w:rsid w:val="00195F09"/>
    <w:rsid w:val="001965CD"/>
    <w:rsid w:val="00196636"/>
    <w:rsid w:val="00196BE9"/>
    <w:rsid w:val="001971C7"/>
    <w:rsid w:val="001971EB"/>
    <w:rsid w:val="0019756A"/>
    <w:rsid w:val="001A011D"/>
    <w:rsid w:val="001A12F2"/>
    <w:rsid w:val="001A16D0"/>
    <w:rsid w:val="001A199F"/>
    <w:rsid w:val="001A2C65"/>
    <w:rsid w:val="001A2D60"/>
    <w:rsid w:val="001A2D73"/>
    <w:rsid w:val="001A2EDA"/>
    <w:rsid w:val="001A3681"/>
    <w:rsid w:val="001A3E02"/>
    <w:rsid w:val="001A4330"/>
    <w:rsid w:val="001A44EA"/>
    <w:rsid w:val="001A4ACE"/>
    <w:rsid w:val="001A5735"/>
    <w:rsid w:val="001A5B1B"/>
    <w:rsid w:val="001A5C75"/>
    <w:rsid w:val="001A5DD0"/>
    <w:rsid w:val="001A6029"/>
    <w:rsid w:val="001A6966"/>
    <w:rsid w:val="001A6DE6"/>
    <w:rsid w:val="001A72E4"/>
    <w:rsid w:val="001A7CEB"/>
    <w:rsid w:val="001B06D4"/>
    <w:rsid w:val="001B07AF"/>
    <w:rsid w:val="001B0CB2"/>
    <w:rsid w:val="001B17EB"/>
    <w:rsid w:val="001B1B2A"/>
    <w:rsid w:val="001B264B"/>
    <w:rsid w:val="001B392B"/>
    <w:rsid w:val="001B3D58"/>
    <w:rsid w:val="001B425B"/>
    <w:rsid w:val="001B4689"/>
    <w:rsid w:val="001B5023"/>
    <w:rsid w:val="001B514E"/>
    <w:rsid w:val="001B59BA"/>
    <w:rsid w:val="001B5B14"/>
    <w:rsid w:val="001B5F28"/>
    <w:rsid w:val="001B687E"/>
    <w:rsid w:val="001B725D"/>
    <w:rsid w:val="001B7CC0"/>
    <w:rsid w:val="001C01C8"/>
    <w:rsid w:val="001C0616"/>
    <w:rsid w:val="001C0D50"/>
    <w:rsid w:val="001C2854"/>
    <w:rsid w:val="001C286C"/>
    <w:rsid w:val="001C2A0D"/>
    <w:rsid w:val="001C2FFC"/>
    <w:rsid w:val="001C3A90"/>
    <w:rsid w:val="001C3DCC"/>
    <w:rsid w:val="001C3FC1"/>
    <w:rsid w:val="001C47B9"/>
    <w:rsid w:val="001C4979"/>
    <w:rsid w:val="001C6117"/>
    <w:rsid w:val="001C77D0"/>
    <w:rsid w:val="001D0400"/>
    <w:rsid w:val="001D0913"/>
    <w:rsid w:val="001D0DF5"/>
    <w:rsid w:val="001D13CB"/>
    <w:rsid w:val="001D1F5C"/>
    <w:rsid w:val="001D3214"/>
    <w:rsid w:val="001D334E"/>
    <w:rsid w:val="001D3794"/>
    <w:rsid w:val="001D386B"/>
    <w:rsid w:val="001D3FC0"/>
    <w:rsid w:val="001D41A5"/>
    <w:rsid w:val="001D427E"/>
    <w:rsid w:val="001D42E4"/>
    <w:rsid w:val="001D4A37"/>
    <w:rsid w:val="001D5885"/>
    <w:rsid w:val="001D5911"/>
    <w:rsid w:val="001D6D3C"/>
    <w:rsid w:val="001D7D34"/>
    <w:rsid w:val="001D7E24"/>
    <w:rsid w:val="001E06B5"/>
    <w:rsid w:val="001E212B"/>
    <w:rsid w:val="001E25F2"/>
    <w:rsid w:val="001E29F5"/>
    <w:rsid w:val="001E3436"/>
    <w:rsid w:val="001E40B2"/>
    <w:rsid w:val="001E4B2B"/>
    <w:rsid w:val="001E4BDC"/>
    <w:rsid w:val="001E4DC4"/>
    <w:rsid w:val="001E4DD1"/>
    <w:rsid w:val="001E4DFE"/>
    <w:rsid w:val="001E5547"/>
    <w:rsid w:val="001E605C"/>
    <w:rsid w:val="001E660A"/>
    <w:rsid w:val="001E6E3F"/>
    <w:rsid w:val="001E710E"/>
    <w:rsid w:val="001E71FF"/>
    <w:rsid w:val="001E738E"/>
    <w:rsid w:val="001E7E39"/>
    <w:rsid w:val="001F00ED"/>
    <w:rsid w:val="001F0272"/>
    <w:rsid w:val="001F0F07"/>
    <w:rsid w:val="001F15DC"/>
    <w:rsid w:val="001F2C41"/>
    <w:rsid w:val="001F32B1"/>
    <w:rsid w:val="001F32F3"/>
    <w:rsid w:val="001F35BE"/>
    <w:rsid w:val="001F35DD"/>
    <w:rsid w:val="001F37E7"/>
    <w:rsid w:val="001F3ED0"/>
    <w:rsid w:val="001F42D2"/>
    <w:rsid w:val="001F4CC0"/>
    <w:rsid w:val="001F5088"/>
    <w:rsid w:val="001F6E94"/>
    <w:rsid w:val="001F6EB3"/>
    <w:rsid w:val="001F75D9"/>
    <w:rsid w:val="001F7ED3"/>
    <w:rsid w:val="001F7FE2"/>
    <w:rsid w:val="002000EB"/>
    <w:rsid w:val="00200BB9"/>
    <w:rsid w:val="00201069"/>
    <w:rsid w:val="00201538"/>
    <w:rsid w:val="00202AD4"/>
    <w:rsid w:val="0020356F"/>
    <w:rsid w:val="00204692"/>
    <w:rsid w:val="00204836"/>
    <w:rsid w:val="00204E08"/>
    <w:rsid w:val="002059E6"/>
    <w:rsid w:val="00206A39"/>
    <w:rsid w:val="0020791F"/>
    <w:rsid w:val="00207C6E"/>
    <w:rsid w:val="00207D2F"/>
    <w:rsid w:val="0021153A"/>
    <w:rsid w:val="00211AA0"/>
    <w:rsid w:val="002129BA"/>
    <w:rsid w:val="0021317A"/>
    <w:rsid w:val="00213DA2"/>
    <w:rsid w:val="0021452F"/>
    <w:rsid w:val="00214ED5"/>
    <w:rsid w:val="00215644"/>
    <w:rsid w:val="0021568B"/>
    <w:rsid w:val="00216601"/>
    <w:rsid w:val="002166A5"/>
    <w:rsid w:val="00216D62"/>
    <w:rsid w:val="002176B1"/>
    <w:rsid w:val="00220118"/>
    <w:rsid w:val="00220B75"/>
    <w:rsid w:val="0022160D"/>
    <w:rsid w:val="002228B2"/>
    <w:rsid w:val="00222E26"/>
    <w:rsid w:val="00222F3A"/>
    <w:rsid w:val="002234AE"/>
    <w:rsid w:val="00224209"/>
    <w:rsid w:val="0022451F"/>
    <w:rsid w:val="00224898"/>
    <w:rsid w:val="00224B49"/>
    <w:rsid w:val="00224E24"/>
    <w:rsid w:val="002259B2"/>
    <w:rsid w:val="00226623"/>
    <w:rsid w:val="002268F3"/>
    <w:rsid w:val="00226A21"/>
    <w:rsid w:val="002275CA"/>
    <w:rsid w:val="00227A5B"/>
    <w:rsid w:val="00230E7E"/>
    <w:rsid w:val="00231308"/>
    <w:rsid w:val="00231C6F"/>
    <w:rsid w:val="00232BE8"/>
    <w:rsid w:val="00232E6C"/>
    <w:rsid w:val="00233459"/>
    <w:rsid w:val="00233BB9"/>
    <w:rsid w:val="00233D70"/>
    <w:rsid w:val="00233E11"/>
    <w:rsid w:val="0023404B"/>
    <w:rsid w:val="0023409D"/>
    <w:rsid w:val="002345D7"/>
    <w:rsid w:val="00234EB0"/>
    <w:rsid w:val="002357EE"/>
    <w:rsid w:val="00235C60"/>
    <w:rsid w:val="0023664A"/>
    <w:rsid w:val="00236FCD"/>
    <w:rsid w:val="002371D3"/>
    <w:rsid w:val="00237E85"/>
    <w:rsid w:val="002403B5"/>
    <w:rsid w:val="00241EF3"/>
    <w:rsid w:val="00242F79"/>
    <w:rsid w:val="00243443"/>
    <w:rsid w:val="00243DAB"/>
    <w:rsid w:val="002442AB"/>
    <w:rsid w:val="00244AB0"/>
    <w:rsid w:val="002459C9"/>
    <w:rsid w:val="00246271"/>
    <w:rsid w:val="002464C9"/>
    <w:rsid w:val="0024693D"/>
    <w:rsid w:val="002473A7"/>
    <w:rsid w:val="00247CEA"/>
    <w:rsid w:val="00250D89"/>
    <w:rsid w:val="00250DCE"/>
    <w:rsid w:val="00251106"/>
    <w:rsid w:val="00251867"/>
    <w:rsid w:val="00251DB3"/>
    <w:rsid w:val="00252A42"/>
    <w:rsid w:val="002535A5"/>
    <w:rsid w:val="00253DD2"/>
    <w:rsid w:val="002550F8"/>
    <w:rsid w:val="00255379"/>
    <w:rsid w:val="00255EEF"/>
    <w:rsid w:val="00255EF9"/>
    <w:rsid w:val="0025624B"/>
    <w:rsid w:val="00256649"/>
    <w:rsid w:val="00256698"/>
    <w:rsid w:val="0025682A"/>
    <w:rsid w:val="002568A3"/>
    <w:rsid w:val="002571A2"/>
    <w:rsid w:val="00257FE8"/>
    <w:rsid w:val="00260468"/>
    <w:rsid w:val="00261286"/>
    <w:rsid w:val="002612FF"/>
    <w:rsid w:val="00263CBE"/>
    <w:rsid w:val="0026437C"/>
    <w:rsid w:val="00264701"/>
    <w:rsid w:val="0026491E"/>
    <w:rsid w:val="00265DBF"/>
    <w:rsid w:val="00266446"/>
    <w:rsid w:val="00266503"/>
    <w:rsid w:val="0026667E"/>
    <w:rsid w:val="002667C9"/>
    <w:rsid w:val="00266EB6"/>
    <w:rsid w:val="00267037"/>
    <w:rsid w:val="002675BE"/>
    <w:rsid w:val="002677BC"/>
    <w:rsid w:val="0027020F"/>
    <w:rsid w:val="0027178E"/>
    <w:rsid w:val="00271BEA"/>
    <w:rsid w:val="002733B4"/>
    <w:rsid w:val="002734FE"/>
    <w:rsid w:val="00273D99"/>
    <w:rsid w:val="00273FED"/>
    <w:rsid w:val="002746FC"/>
    <w:rsid w:val="002747BB"/>
    <w:rsid w:val="0027485C"/>
    <w:rsid w:val="0027521D"/>
    <w:rsid w:val="00275B77"/>
    <w:rsid w:val="00275BA9"/>
    <w:rsid w:val="0027609C"/>
    <w:rsid w:val="00276C8C"/>
    <w:rsid w:val="00277561"/>
    <w:rsid w:val="00280101"/>
    <w:rsid w:val="0028050C"/>
    <w:rsid w:val="0028082E"/>
    <w:rsid w:val="00280915"/>
    <w:rsid w:val="00281666"/>
    <w:rsid w:val="0028187C"/>
    <w:rsid w:val="0028219F"/>
    <w:rsid w:val="002826D6"/>
    <w:rsid w:val="00282C24"/>
    <w:rsid w:val="00282E15"/>
    <w:rsid w:val="00283357"/>
    <w:rsid w:val="00283925"/>
    <w:rsid w:val="00284703"/>
    <w:rsid w:val="00284E7A"/>
    <w:rsid w:val="002856CD"/>
    <w:rsid w:val="002856FF"/>
    <w:rsid w:val="00285B5F"/>
    <w:rsid w:val="00285D05"/>
    <w:rsid w:val="0028602A"/>
    <w:rsid w:val="002864B4"/>
    <w:rsid w:val="00286A26"/>
    <w:rsid w:val="00286B02"/>
    <w:rsid w:val="0029025C"/>
    <w:rsid w:val="002902C7"/>
    <w:rsid w:val="0029044D"/>
    <w:rsid w:val="00290606"/>
    <w:rsid w:val="00291085"/>
    <w:rsid w:val="00291A17"/>
    <w:rsid w:val="00291BB2"/>
    <w:rsid w:val="00291C5A"/>
    <w:rsid w:val="0029228F"/>
    <w:rsid w:val="00292BAC"/>
    <w:rsid w:val="00292E84"/>
    <w:rsid w:val="0029354C"/>
    <w:rsid w:val="002947B7"/>
    <w:rsid w:val="00295D5C"/>
    <w:rsid w:val="00296071"/>
    <w:rsid w:val="002964AB"/>
    <w:rsid w:val="00296804"/>
    <w:rsid w:val="00296CF5"/>
    <w:rsid w:val="00296FB7"/>
    <w:rsid w:val="00296FD3"/>
    <w:rsid w:val="002976AC"/>
    <w:rsid w:val="00297730"/>
    <w:rsid w:val="00297C5D"/>
    <w:rsid w:val="002A061A"/>
    <w:rsid w:val="002A06A0"/>
    <w:rsid w:val="002A0740"/>
    <w:rsid w:val="002A1388"/>
    <w:rsid w:val="002A19B3"/>
    <w:rsid w:val="002A1B05"/>
    <w:rsid w:val="002A2831"/>
    <w:rsid w:val="002A287C"/>
    <w:rsid w:val="002A2BBC"/>
    <w:rsid w:val="002A302B"/>
    <w:rsid w:val="002A3702"/>
    <w:rsid w:val="002A3D67"/>
    <w:rsid w:val="002A4803"/>
    <w:rsid w:val="002A4EF1"/>
    <w:rsid w:val="002A5D0C"/>
    <w:rsid w:val="002A68B7"/>
    <w:rsid w:val="002A76F0"/>
    <w:rsid w:val="002A79DB"/>
    <w:rsid w:val="002B0940"/>
    <w:rsid w:val="002B0957"/>
    <w:rsid w:val="002B0CA0"/>
    <w:rsid w:val="002B0EA5"/>
    <w:rsid w:val="002B0EDB"/>
    <w:rsid w:val="002B0EEF"/>
    <w:rsid w:val="002B1529"/>
    <w:rsid w:val="002B1572"/>
    <w:rsid w:val="002B163B"/>
    <w:rsid w:val="002B165C"/>
    <w:rsid w:val="002B2361"/>
    <w:rsid w:val="002B2730"/>
    <w:rsid w:val="002B3455"/>
    <w:rsid w:val="002B3A3A"/>
    <w:rsid w:val="002B602B"/>
    <w:rsid w:val="002B6377"/>
    <w:rsid w:val="002B724D"/>
    <w:rsid w:val="002B7637"/>
    <w:rsid w:val="002B7D40"/>
    <w:rsid w:val="002C02C7"/>
    <w:rsid w:val="002C15B8"/>
    <w:rsid w:val="002C19CE"/>
    <w:rsid w:val="002C1B31"/>
    <w:rsid w:val="002C1E76"/>
    <w:rsid w:val="002C1F61"/>
    <w:rsid w:val="002C2A67"/>
    <w:rsid w:val="002C2FF8"/>
    <w:rsid w:val="002C3661"/>
    <w:rsid w:val="002C3906"/>
    <w:rsid w:val="002C3942"/>
    <w:rsid w:val="002C3AB2"/>
    <w:rsid w:val="002C3CAB"/>
    <w:rsid w:val="002C5146"/>
    <w:rsid w:val="002C53E9"/>
    <w:rsid w:val="002C53F2"/>
    <w:rsid w:val="002C56E1"/>
    <w:rsid w:val="002C5C8E"/>
    <w:rsid w:val="002C6D81"/>
    <w:rsid w:val="002C6F76"/>
    <w:rsid w:val="002C70D4"/>
    <w:rsid w:val="002C769C"/>
    <w:rsid w:val="002C78C3"/>
    <w:rsid w:val="002D09C4"/>
    <w:rsid w:val="002D0F37"/>
    <w:rsid w:val="002D1117"/>
    <w:rsid w:val="002D1202"/>
    <w:rsid w:val="002D26FB"/>
    <w:rsid w:val="002D27F7"/>
    <w:rsid w:val="002D2CCD"/>
    <w:rsid w:val="002D2D6A"/>
    <w:rsid w:val="002D326B"/>
    <w:rsid w:val="002D3CDE"/>
    <w:rsid w:val="002D432B"/>
    <w:rsid w:val="002D48F6"/>
    <w:rsid w:val="002D49B0"/>
    <w:rsid w:val="002D49F3"/>
    <w:rsid w:val="002D5054"/>
    <w:rsid w:val="002D54F7"/>
    <w:rsid w:val="002D5C56"/>
    <w:rsid w:val="002D6677"/>
    <w:rsid w:val="002D6DB7"/>
    <w:rsid w:val="002D71AC"/>
    <w:rsid w:val="002D7583"/>
    <w:rsid w:val="002D7952"/>
    <w:rsid w:val="002D7AF1"/>
    <w:rsid w:val="002D7C5B"/>
    <w:rsid w:val="002E0108"/>
    <w:rsid w:val="002E069B"/>
    <w:rsid w:val="002E08F2"/>
    <w:rsid w:val="002E0F85"/>
    <w:rsid w:val="002E1A6F"/>
    <w:rsid w:val="002E1FEE"/>
    <w:rsid w:val="002E20A0"/>
    <w:rsid w:val="002E23AC"/>
    <w:rsid w:val="002E2456"/>
    <w:rsid w:val="002E3B8B"/>
    <w:rsid w:val="002E40A0"/>
    <w:rsid w:val="002E4A1E"/>
    <w:rsid w:val="002E5367"/>
    <w:rsid w:val="002E6763"/>
    <w:rsid w:val="002E7629"/>
    <w:rsid w:val="002F0C03"/>
    <w:rsid w:val="002F1E91"/>
    <w:rsid w:val="002F1F52"/>
    <w:rsid w:val="002F2293"/>
    <w:rsid w:val="002F257A"/>
    <w:rsid w:val="002F3254"/>
    <w:rsid w:val="002F33EC"/>
    <w:rsid w:val="002F3D25"/>
    <w:rsid w:val="002F4162"/>
    <w:rsid w:val="002F4473"/>
    <w:rsid w:val="002F4BDE"/>
    <w:rsid w:val="002F4F12"/>
    <w:rsid w:val="002F4F7A"/>
    <w:rsid w:val="002F5095"/>
    <w:rsid w:val="002F5731"/>
    <w:rsid w:val="002F5B34"/>
    <w:rsid w:val="002F60A3"/>
    <w:rsid w:val="002F67C0"/>
    <w:rsid w:val="002F6C87"/>
    <w:rsid w:val="002F7160"/>
    <w:rsid w:val="002F72F3"/>
    <w:rsid w:val="002F75FA"/>
    <w:rsid w:val="0030069D"/>
    <w:rsid w:val="003006E7"/>
    <w:rsid w:val="00300CFC"/>
    <w:rsid w:val="00300D44"/>
    <w:rsid w:val="00300E23"/>
    <w:rsid w:val="00301385"/>
    <w:rsid w:val="00301432"/>
    <w:rsid w:val="00301B98"/>
    <w:rsid w:val="00301C5D"/>
    <w:rsid w:val="00301D5D"/>
    <w:rsid w:val="00301ECE"/>
    <w:rsid w:val="003021D5"/>
    <w:rsid w:val="00302B18"/>
    <w:rsid w:val="00302DF7"/>
    <w:rsid w:val="00303436"/>
    <w:rsid w:val="00303AA2"/>
    <w:rsid w:val="00303E22"/>
    <w:rsid w:val="003050B1"/>
    <w:rsid w:val="0030544A"/>
    <w:rsid w:val="00305998"/>
    <w:rsid w:val="00305FCB"/>
    <w:rsid w:val="00306B39"/>
    <w:rsid w:val="0030727F"/>
    <w:rsid w:val="003076C4"/>
    <w:rsid w:val="00307911"/>
    <w:rsid w:val="00307A8D"/>
    <w:rsid w:val="00307D2F"/>
    <w:rsid w:val="00307FDD"/>
    <w:rsid w:val="003102C3"/>
    <w:rsid w:val="00310F96"/>
    <w:rsid w:val="003129C0"/>
    <w:rsid w:val="00312A1D"/>
    <w:rsid w:val="00312F74"/>
    <w:rsid w:val="00312FF9"/>
    <w:rsid w:val="00313449"/>
    <w:rsid w:val="00313E18"/>
    <w:rsid w:val="00313E7E"/>
    <w:rsid w:val="00314226"/>
    <w:rsid w:val="00314859"/>
    <w:rsid w:val="00314963"/>
    <w:rsid w:val="00315143"/>
    <w:rsid w:val="00315525"/>
    <w:rsid w:val="003157E3"/>
    <w:rsid w:val="00315A36"/>
    <w:rsid w:val="00315B58"/>
    <w:rsid w:val="00316DBD"/>
    <w:rsid w:val="00317287"/>
    <w:rsid w:val="003173CE"/>
    <w:rsid w:val="00317468"/>
    <w:rsid w:val="00320238"/>
    <w:rsid w:val="0032040D"/>
    <w:rsid w:val="00320699"/>
    <w:rsid w:val="0032091D"/>
    <w:rsid w:val="003219FA"/>
    <w:rsid w:val="00321A55"/>
    <w:rsid w:val="003221BF"/>
    <w:rsid w:val="00324C24"/>
    <w:rsid w:val="00325660"/>
    <w:rsid w:val="00326427"/>
    <w:rsid w:val="003272BF"/>
    <w:rsid w:val="003272F0"/>
    <w:rsid w:val="0032762A"/>
    <w:rsid w:val="00330A6C"/>
    <w:rsid w:val="00331C0D"/>
    <w:rsid w:val="003327C6"/>
    <w:rsid w:val="003328F3"/>
    <w:rsid w:val="00333647"/>
    <w:rsid w:val="00333FBE"/>
    <w:rsid w:val="003345E7"/>
    <w:rsid w:val="00334968"/>
    <w:rsid w:val="00334A43"/>
    <w:rsid w:val="00335B9A"/>
    <w:rsid w:val="00336F18"/>
    <w:rsid w:val="003404F0"/>
    <w:rsid w:val="00340D6D"/>
    <w:rsid w:val="00341AAA"/>
    <w:rsid w:val="00342111"/>
    <w:rsid w:val="0034240A"/>
    <w:rsid w:val="00342C20"/>
    <w:rsid w:val="00342C9F"/>
    <w:rsid w:val="0034347F"/>
    <w:rsid w:val="00343727"/>
    <w:rsid w:val="00343870"/>
    <w:rsid w:val="00343A4C"/>
    <w:rsid w:val="00343DD5"/>
    <w:rsid w:val="00344FC4"/>
    <w:rsid w:val="003452B2"/>
    <w:rsid w:val="00345A0B"/>
    <w:rsid w:val="00345F14"/>
    <w:rsid w:val="003462EE"/>
    <w:rsid w:val="00346412"/>
    <w:rsid w:val="003468E9"/>
    <w:rsid w:val="00346EAC"/>
    <w:rsid w:val="00346FFB"/>
    <w:rsid w:val="00347E75"/>
    <w:rsid w:val="00351077"/>
    <w:rsid w:val="00352036"/>
    <w:rsid w:val="003520EC"/>
    <w:rsid w:val="0035220B"/>
    <w:rsid w:val="00352383"/>
    <w:rsid w:val="003532BB"/>
    <w:rsid w:val="00353496"/>
    <w:rsid w:val="003536F5"/>
    <w:rsid w:val="003541FF"/>
    <w:rsid w:val="003544B5"/>
    <w:rsid w:val="00354B15"/>
    <w:rsid w:val="0035560D"/>
    <w:rsid w:val="00355E10"/>
    <w:rsid w:val="0035607F"/>
    <w:rsid w:val="00356883"/>
    <w:rsid w:val="00356F67"/>
    <w:rsid w:val="0035738F"/>
    <w:rsid w:val="00357581"/>
    <w:rsid w:val="00357E9D"/>
    <w:rsid w:val="003605FF"/>
    <w:rsid w:val="00360D51"/>
    <w:rsid w:val="00361203"/>
    <w:rsid w:val="0036128A"/>
    <w:rsid w:val="003613AF"/>
    <w:rsid w:val="003616A3"/>
    <w:rsid w:val="0036200E"/>
    <w:rsid w:val="0036268F"/>
    <w:rsid w:val="00363365"/>
    <w:rsid w:val="00363E01"/>
    <w:rsid w:val="00363F1C"/>
    <w:rsid w:val="00364708"/>
    <w:rsid w:val="003649C9"/>
    <w:rsid w:val="00364C0D"/>
    <w:rsid w:val="00364DC4"/>
    <w:rsid w:val="00364E42"/>
    <w:rsid w:val="00364E88"/>
    <w:rsid w:val="00365884"/>
    <w:rsid w:val="00365C68"/>
    <w:rsid w:val="003662EA"/>
    <w:rsid w:val="0036752B"/>
    <w:rsid w:val="0037098D"/>
    <w:rsid w:val="00371551"/>
    <w:rsid w:val="00371BFE"/>
    <w:rsid w:val="00372967"/>
    <w:rsid w:val="00372D44"/>
    <w:rsid w:val="0037394E"/>
    <w:rsid w:val="003743E0"/>
    <w:rsid w:val="003748C3"/>
    <w:rsid w:val="00374B92"/>
    <w:rsid w:val="00375B67"/>
    <w:rsid w:val="003771D7"/>
    <w:rsid w:val="0037782C"/>
    <w:rsid w:val="00377D4C"/>
    <w:rsid w:val="00377F1E"/>
    <w:rsid w:val="00380845"/>
    <w:rsid w:val="00380D93"/>
    <w:rsid w:val="00381166"/>
    <w:rsid w:val="00381298"/>
    <w:rsid w:val="00381813"/>
    <w:rsid w:val="003821A2"/>
    <w:rsid w:val="003825BB"/>
    <w:rsid w:val="00382B34"/>
    <w:rsid w:val="00383101"/>
    <w:rsid w:val="003831C6"/>
    <w:rsid w:val="00383A48"/>
    <w:rsid w:val="00383C47"/>
    <w:rsid w:val="003845BF"/>
    <w:rsid w:val="0038473A"/>
    <w:rsid w:val="00385864"/>
    <w:rsid w:val="00386215"/>
    <w:rsid w:val="00386543"/>
    <w:rsid w:val="00386DF4"/>
    <w:rsid w:val="00387180"/>
    <w:rsid w:val="00390364"/>
    <w:rsid w:val="0039049F"/>
    <w:rsid w:val="00391007"/>
    <w:rsid w:val="00391569"/>
    <w:rsid w:val="0039178F"/>
    <w:rsid w:val="00392579"/>
    <w:rsid w:val="0039296B"/>
    <w:rsid w:val="003929A8"/>
    <w:rsid w:val="00392FCF"/>
    <w:rsid w:val="003933ED"/>
    <w:rsid w:val="003934D1"/>
    <w:rsid w:val="00393BC0"/>
    <w:rsid w:val="00393FD5"/>
    <w:rsid w:val="00394DBD"/>
    <w:rsid w:val="00394FA9"/>
    <w:rsid w:val="003954A4"/>
    <w:rsid w:val="0039610B"/>
    <w:rsid w:val="00396896"/>
    <w:rsid w:val="003968B0"/>
    <w:rsid w:val="00396A06"/>
    <w:rsid w:val="00397698"/>
    <w:rsid w:val="0039798D"/>
    <w:rsid w:val="00397EC6"/>
    <w:rsid w:val="003A0102"/>
    <w:rsid w:val="003A0A4D"/>
    <w:rsid w:val="003A111D"/>
    <w:rsid w:val="003A112E"/>
    <w:rsid w:val="003A1BA6"/>
    <w:rsid w:val="003A33C2"/>
    <w:rsid w:val="003A35B8"/>
    <w:rsid w:val="003A368C"/>
    <w:rsid w:val="003A38BB"/>
    <w:rsid w:val="003A3C1D"/>
    <w:rsid w:val="003A3E50"/>
    <w:rsid w:val="003A3FF7"/>
    <w:rsid w:val="003A4670"/>
    <w:rsid w:val="003A4AE5"/>
    <w:rsid w:val="003A4B30"/>
    <w:rsid w:val="003A4D9A"/>
    <w:rsid w:val="003A4E71"/>
    <w:rsid w:val="003A579F"/>
    <w:rsid w:val="003A5806"/>
    <w:rsid w:val="003A5950"/>
    <w:rsid w:val="003A5C0D"/>
    <w:rsid w:val="003A5DC2"/>
    <w:rsid w:val="003A601C"/>
    <w:rsid w:val="003A6511"/>
    <w:rsid w:val="003A6EFF"/>
    <w:rsid w:val="003A6F35"/>
    <w:rsid w:val="003A754C"/>
    <w:rsid w:val="003B13E1"/>
    <w:rsid w:val="003B237A"/>
    <w:rsid w:val="003B3842"/>
    <w:rsid w:val="003B49C8"/>
    <w:rsid w:val="003B5641"/>
    <w:rsid w:val="003B5EF7"/>
    <w:rsid w:val="003B6510"/>
    <w:rsid w:val="003B6645"/>
    <w:rsid w:val="003B6931"/>
    <w:rsid w:val="003B7B4F"/>
    <w:rsid w:val="003B7EA6"/>
    <w:rsid w:val="003C12EF"/>
    <w:rsid w:val="003C1379"/>
    <w:rsid w:val="003C2131"/>
    <w:rsid w:val="003C21BD"/>
    <w:rsid w:val="003C2682"/>
    <w:rsid w:val="003C4750"/>
    <w:rsid w:val="003C49EE"/>
    <w:rsid w:val="003C4EBF"/>
    <w:rsid w:val="003C617C"/>
    <w:rsid w:val="003D02A9"/>
    <w:rsid w:val="003D1640"/>
    <w:rsid w:val="003D182A"/>
    <w:rsid w:val="003D34C8"/>
    <w:rsid w:val="003D3626"/>
    <w:rsid w:val="003D378E"/>
    <w:rsid w:val="003D3AF3"/>
    <w:rsid w:val="003D445C"/>
    <w:rsid w:val="003D4D21"/>
    <w:rsid w:val="003D6D5E"/>
    <w:rsid w:val="003D7161"/>
    <w:rsid w:val="003D7C5B"/>
    <w:rsid w:val="003E044D"/>
    <w:rsid w:val="003E105B"/>
    <w:rsid w:val="003E22C7"/>
    <w:rsid w:val="003E24F6"/>
    <w:rsid w:val="003E2D6D"/>
    <w:rsid w:val="003E31C3"/>
    <w:rsid w:val="003E3FDE"/>
    <w:rsid w:val="003E49E3"/>
    <w:rsid w:val="003E4A39"/>
    <w:rsid w:val="003E5C7E"/>
    <w:rsid w:val="003E633B"/>
    <w:rsid w:val="003E74F6"/>
    <w:rsid w:val="003E77E7"/>
    <w:rsid w:val="003E7CC6"/>
    <w:rsid w:val="003E7DFB"/>
    <w:rsid w:val="003F0204"/>
    <w:rsid w:val="003F0CA9"/>
    <w:rsid w:val="003F0DAE"/>
    <w:rsid w:val="003F0DAF"/>
    <w:rsid w:val="003F1435"/>
    <w:rsid w:val="003F1D2D"/>
    <w:rsid w:val="003F20A8"/>
    <w:rsid w:val="003F23A8"/>
    <w:rsid w:val="003F30C0"/>
    <w:rsid w:val="003F3A86"/>
    <w:rsid w:val="003F3F29"/>
    <w:rsid w:val="003F5A80"/>
    <w:rsid w:val="003F5AAD"/>
    <w:rsid w:val="003F7A62"/>
    <w:rsid w:val="003F7C46"/>
    <w:rsid w:val="00400680"/>
    <w:rsid w:val="00400D59"/>
    <w:rsid w:val="00401254"/>
    <w:rsid w:val="00401605"/>
    <w:rsid w:val="004016CE"/>
    <w:rsid w:val="004019BC"/>
    <w:rsid w:val="004019F8"/>
    <w:rsid w:val="00401C3B"/>
    <w:rsid w:val="00402311"/>
    <w:rsid w:val="0040237A"/>
    <w:rsid w:val="00402CEC"/>
    <w:rsid w:val="0040312F"/>
    <w:rsid w:val="00403300"/>
    <w:rsid w:val="00403DCD"/>
    <w:rsid w:val="00403DF0"/>
    <w:rsid w:val="00403FCD"/>
    <w:rsid w:val="00404584"/>
    <w:rsid w:val="0040526D"/>
    <w:rsid w:val="00406584"/>
    <w:rsid w:val="004068B0"/>
    <w:rsid w:val="0041032F"/>
    <w:rsid w:val="004107B1"/>
    <w:rsid w:val="004114DD"/>
    <w:rsid w:val="004117E2"/>
    <w:rsid w:val="00411D4D"/>
    <w:rsid w:val="004127D6"/>
    <w:rsid w:val="004129D4"/>
    <w:rsid w:val="0041365C"/>
    <w:rsid w:val="00413D99"/>
    <w:rsid w:val="0041426C"/>
    <w:rsid w:val="00414367"/>
    <w:rsid w:val="00414862"/>
    <w:rsid w:val="00415ABD"/>
    <w:rsid w:val="0041622E"/>
    <w:rsid w:val="0041629D"/>
    <w:rsid w:val="00416563"/>
    <w:rsid w:val="00416568"/>
    <w:rsid w:val="00416FF1"/>
    <w:rsid w:val="004178E7"/>
    <w:rsid w:val="004202D4"/>
    <w:rsid w:val="004204C9"/>
    <w:rsid w:val="00420B56"/>
    <w:rsid w:val="004226DD"/>
    <w:rsid w:val="00422D29"/>
    <w:rsid w:val="00422F00"/>
    <w:rsid w:val="004230DE"/>
    <w:rsid w:val="00423302"/>
    <w:rsid w:val="00423BA2"/>
    <w:rsid w:val="00423BE3"/>
    <w:rsid w:val="00423C7A"/>
    <w:rsid w:val="00423DD5"/>
    <w:rsid w:val="00424E32"/>
    <w:rsid w:val="004250F5"/>
    <w:rsid w:val="0042581C"/>
    <w:rsid w:val="00426690"/>
    <w:rsid w:val="0042681E"/>
    <w:rsid w:val="0042688F"/>
    <w:rsid w:val="00427A02"/>
    <w:rsid w:val="00427CFF"/>
    <w:rsid w:val="00430077"/>
    <w:rsid w:val="0043018C"/>
    <w:rsid w:val="00430225"/>
    <w:rsid w:val="00430339"/>
    <w:rsid w:val="00430453"/>
    <w:rsid w:val="004308E9"/>
    <w:rsid w:val="00430AC2"/>
    <w:rsid w:val="00431075"/>
    <w:rsid w:val="0043126C"/>
    <w:rsid w:val="004316E0"/>
    <w:rsid w:val="00431764"/>
    <w:rsid w:val="00431DD6"/>
    <w:rsid w:val="004325A1"/>
    <w:rsid w:val="00432978"/>
    <w:rsid w:val="00432EEF"/>
    <w:rsid w:val="0043337D"/>
    <w:rsid w:val="00433F42"/>
    <w:rsid w:val="0043409A"/>
    <w:rsid w:val="0043443B"/>
    <w:rsid w:val="004356E3"/>
    <w:rsid w:val="0043613C"/>
    <w:rsid w:val="00436348"/>
    <w:rsid w:val="00436413"/>
    <w:rsid w:val="0043687B"/>
    <w:rsid w:val="00436A37"/>
    <w:rsid w:val="0043763D"/>
    <w:rsid w:val="004377CF"/>
    <w:rsid w:val="00437C5E"/>
    <w:rsid w:val="00441A5A"/>
    <w:rsid w:val="00441C19"/>
    <w:rsid w:val="00441F41"/>
    <w:rsid w:val="004421D7"/>
    <w:rsid w:val="00442237"/>
    <w:rsid w:val="00442424"/>
    <w:rsid w:val="0044283F"/>
    <w:rsid w:val="004459A9"/>
    <w:rsid w:val="00446E8B"/>
    <w:rsid w:val="00447A6C"/>
    <w:rsid w:val="00447C03"/>
    <w:rsid w:val="0045076E"/>
    <w:rsid w:val="00450CB2"/>
    <w:rsid w:val="004511E4"/>
    <w:rsid w:val="0045130C"/>
    <w:rsid w:val="0045147B"/>
    <w:rsid w:val="00451A8A"/>
    <w:rsid w:val="0045236B"/>
    <w:rsid w:val="00452B8E"/>
    <w:rsid w:val="00452C2F"/>
    <w:rsid w:val="00453B69"/>
    <w:rsid w:val="00455A0B"/>
    <w:rsid w:val="00456345"/>
    <w:rsid w:val="004565EC"/>
    <w:rsid w:val="004567AD"/>
    <w:rsid w:val="00457FF1"/>
    <w:rsid w:val="00460415"/>
    <w:rsid w:val="00460869"/>
    <w:rsid w:val="00460E96"/>
    <w:rsid w:val="00461128"/>
    <w:rsid w:val="004617EA"/>
    <w:rsid w:val="004619EE"/>
    <w:rsid w:val="00461F07"/>
    <w:rsid w:val="004621E1"/>
    <w:rsid w:val="0046224D"/>
    <w:rsid w:val="0046252B"/>
    <w:rsid w:val="0046483D"/>
    <w:rsid w:val="00464A2E"/>
    <w:rsid w:val="0046560B"/>
    <w:rsid w:val="00466011"/>
    <w:rsid w:val="004662AE"/>
    <w:rsid w:val="00466309"/>
    <w:rsid w:val="004663E2"/>
    <w:rsid w:val="00466793"/>
    <w:rsid w:val="00466B49"/>
    <w:rsid w:val="00467B3A"/>
    <w:rsid w:val="00467EFA"/>
    <w:rsid w:val="00470669"/>
    <w:rsid w:val="00472333"/>
    <w:rsid w:val="00472C42"/>
    <w:rsid w:val="00472F95"/>
    <w:rsid w:val="0047315E"/>
    <w:rsid w:val="004738FF"/>
    <w:rsid w:val="00473E34"/>
    <w:rsid w:val="00473F2B"/>
    <w:rsid w:val="00473FBB"/>
    <w:rsid w:val="004743F5"/>
    <w:rsid w:val="00475660"/>
    <w:rsid w:val="004756CA"/>
    <w:rsid w:val="004759E7"/>
    <w:rsid w:val="004768DE"/>
    <w:rsid w:val="004775A8"/>
    <w:rsid w:val="00477884"/>
    <w:rsid w:val="0048094D"/>
    <w:rsid w:val="00480A53"/>
    <w:rsid w:val="00480C39"/>
    <w:rsid w:val="0048193B"/>
    <w:rsid w:val="00481FA3"/>
    <w:rsid w:val="00482125"/>
    <w:rsid w:val="00482641"/>
    <w:rsid w:val="00482AC6"/>
    <w:rsid w:val="00482CA2"/>
    <w:rsid w:val="00482E07"/>
    <w:rsid w:val="0048330C"/>
    <w:rsid w:val="00483589"/>
    <w:rsid w:val="00483976"/>
    <w:rsid w:val="00484331"/>
    <w:rsid w:val="00484779"/>
    <w:rsid w:val="00484C2C"/>
    <w:rsid w:val="00484FA8"/>
    <w:rsid w:val="0048584E"/>
    <w:rsid w:val="00485AF6"/>
    <w:rsid w:val="00485BB2"/>
    <w:rsid w:val="00485C09"/>
    <w:rsid w:val="004861A7"/>
    <w:rsid w:val="004864C8"/>
    <w:rsid w:val="00486962"/>
    <w:rsid w:val="004870C4"/>
    <w:rsid w:val="0048710B"/>
    <w:rsid w:val="0048712E"/>
    <w:rsid w:val="00487CCC"/>
    <w:rsid w:val="00490C24"/>
    <w:rsid w:val="00491B5C"/>
    <w:rsid w:val="00492F84"/>
    <w:rsid w:val="0049358D"/>
    <w:rsid w:val="0049394B"/>
    <w:rsid w:val="00494060"/>
    <w:rsid w:val="00494880"/>
    <w:rsid w:val="00494963"/>
    <w:rsid w:val="00494FEE"/>
    <w:rsid w:val="004959BC"/>
    <w:rsid w:val="0049679E"/>
    <w:rsid w:val="00496862"/>
    <w:rsid w:val="004973EE"/>
    <w:rsid w:val="004979CB"/>
    <w:rsid w:val="004A0AFA"/>
    <w:rsid w:val="004A19FE"/>
    <w:rsid w:val="004A1B9F"/>
    <w:rsid w:val="004A3923"/>
    <w:rsid w:val="004A3BE0"/>
    <w:rsid w:val="004A3C7A"/>
    <w:rsid w:val="004A3FAA"/>
    <w:rsid w:val="004A4150"/>
    <w:rsid w:val="004A4DBB"/>
    <w:rsid w:val="004A4EB3"/>
    <w:rsid w:val="004A57D3"/>
    <w:rsid w:val="004A592A"/>
    <w:rsid w:val="004A5CDF"/>
    <w:rsid w:val="004A608C"/>
    <w:rsid w:val="004A757C"/>
    <w:rsid w:val="004A79E0"/>
    <w:rsid w:val="004B15F0"/>
    <w:rsid w:val="004B2BE7"/>
    <w:rsid w:val="004B3F2D"/>
    <w:rsid w:val="004B44BF"/>
    <w:rsid w:val="004B548E"/>
    <w:rsid w:val="004B6763"/>
    <w:rsid w:val="004B720F"/>
    <w:rsid w:val="004C02F1"/>
    <w:rsid w:val="004C0D7A"/>
    <w:rsid w:val="004C1720"/>
    <w:rsid w:val="004C1C55"/>
    <w:rsid w:val="004C1CD9"/>
    <w:rsid w:val="004C1D62"/>
    <w:rsid w:val="004C233C"/>
    <w:rsid w:val="004C2C2D"/>
    <w:rsid w:val="004C314B"/>
    <w:rsid w:val="004C34D1"/>
    <w:rsid w:val="004C3877"/>
    <w:rsid w:val="004C3EE5"/>
    <w:rsid w:val="004C4382"/>
    <w:rsid w:val="004C4862"/>
    <w:rsid w:val="004C53DF"/>
    <w:rsid w:val="004C5499"/>
    <w:rsid w:val="004C582F"/>
    <w:rsid w:val="004C5D21"/>
    <w:rsid w:val="004C67A8"/>
    <w:rsid w:val="004C725B"/>
    <w:rsid w:val="004C788C"/>
    <w:rsid w:val="004C799C"/>
    <w:rsid w:val="004D0226"/>
    <w:rsid w:val="004D0929"/>
    <w:rsid w:val="004D0AF9"/>
    <w:rsid w:val="004D101C"/>
    <w:rsid w:val="004D1707"/>
    <w:rsid w:val="004D1AFB"/>
    <w:rsid w:val="004D1FBA"/>
    <w:rsid w:val="004D2227"/>
    <w:rsid w:val="004D2460"/>
    <w:rsid w:val="004D253A"/>
    <w:rsid w:val="004D270A"/>
    <w:rsid w:val="004D2B2C"/>
    <w:rsid w:val="004D3D3D"/>
    <w:rsid w:val="004D4BDF"/>
    <w:rsid w:val="004D4F73"/>
    <w:rsid w:val="004D5FA6"/>
    <w:rsid w:val="004D6280"/>
    <w:rsid w:val="004E010B"/>
    <w:rsid w:val="004E0FF9"/>
    <w:rsid w:val="004E10E3"/>
    <w:rsid w:val="004E2112"/>
    <w:rsid w:val="004E25B8"/>
    <w:rsid w:val="004E2809"/>
    <w:rsid w:val="004E2DC4"/>
    <w:rsid w:val="004E3580"/>
    <w:rsid w:val="004E366B"/>
    <w:rsid w:val="004E41A4"/>
    <w:rsid w:val="004E436E"/>
    <w:rsid w:val="004E5844"/>
    <w:rsid w:val="004E589A"/>
    <w:rsid w:val="004E5B0B"/>
    <w:rsid w:val="004E5F33"/>
    <w:rsid w:val="004E7421"/>
    <w:rsid w:val="004E7A3F"/>
    <w:rsid w:val="004E7A65"/>
    <w:rsid w:val="004E7FE3"/>
    <w:rsid w:val="004F01E7"/>
    <w:rsid w:val="004F1A58"/>
    <w:rsid w:val="004F1AD2"/>
    <w:rsid w:val="004F1EFE"/>
    <w:rsid w:val="004F1FBA"/>
    <w:rsid w:val="004F2516"/>
    <w:rsid w:val="004F2600"/>
    <w:rsid w:val="004F4EC6"/>
    <w:rsid w:val="004F6B32"/>
    <w:rsid w:val="004F6ECE"/>
    <w:rsid w:val="00501291"/>
    <w:rsid w:val="00501778"/>
    <w:rsid w:val="00501FF1"/>
    <w:rsid w:val="0050215B"/>
    <w:rsid w:val="00502800"/>
    <w:rsid w:val="00502C89"/>
    <w:rsid w:val="005033F6"/>
    <w:rsid w:val="00503AB6"/>
    <w:rsid w:val="00503D38"/>
    <w:rsid w:val="00504187"/>
    <w:rsid w:val="005054F7"/>
    <w:rsid w:val="00505828"/>
    <w:rsid w:val="00505D13"/>
    <w:rsid w:val="0050601E"/>
    <w:rsid w:val="00506406"/>
    <w:rsid w:val="005067E6"/>
    <w:rsid w:val="00506ECE"/>
    <w:rsid w:val="00507643"/>
    <w:rsid w:val="0050769A"/>
    <w:rsid w:val="0050776E"/>
    <w:rsid w:val="0050797C"/>
    <w:rsid w:val="005100AA"/>
    <w:rsid w:val="005103DA"/>
    <w:rsid w:val="005109D6"/>
    <w:rsid w:val="00510A26"/>
    <w:rsid w:val="00510F03"/>
    <w:rsid w:val="00511AD2"/>
    <w:rsid w:val="00511CC9"/>
    <w:rsid w:val="0051238A"/>
    <w:rsid w:val="005133B6"/>
    <w:rsid w:val="00513F27"/>
    <w:rsid w:val="005148C6"/>
    <w:rsid w:val="005148F5"/>
    <w:rsid w:val="00514916"/>
    <w:rsid w:val="00514C6B"/>
    <w:rsid w:val="0051533A"/>
    <w:rsid w:val="00515CB8"/>
    <w:rsid w:val="00516024"/>
    <w:rsid w:val="00516532"/>
    <w:rsid w:val="005166C9"/>
    <w:rsid w:val="00516D9D"/>
    <w:rsid w:val="00517232"/>
    <w:rsid w:val="00517F06"/>
    <w:rsid w:val="00520251"/>
    <w:rsid w:val="005208F9"/>
    <w:rsid w:val="00520E62"/>
    <w:rsid w:val="00520F71"/>
    <w:rsid w:val="005212CB"/>
    <w:rsid w:val="005218D0"/>
    <w:rsid w:val="00522726"/>
    <w:rsid w:val="005228A9"/>
    <w:rsid w:val="0052301F"/>
    <w:rsid w:val="005237CC"/>
    <w:rsid w:val="00523A50"/>
    <w:rsid w:val="00523DC5"/>
    <w:rsid w:val="0052455B"/>
    <w:rsid w:val="00525310"/>
    <w:rsid w:val="00525671"/>
    <w:rsid w:val="00525843"/>
    <w:rsid w:val="0052586B"/>
    <w:rsid w:val="005261B3"/>
    <w:rsid w:val="005261B7"/>
    <w:rsid w:val="0052637D"/>
    <w:rsid w:val="005265F0"/>
    <w:rsid w:val="005267DF"/>
    <w:rsid w:val="00526B66"/>
    <w:rsid w:val="00526DCA"/>
    <w:rsid w:val="005270AB"/>
    <w:rsid w:val="00527188"/>
    <w:rsid w:val="005276CF"/>
    <w:rsid w:val="00527803"/>
    <w:rsid w:val="00527BE6"/>
    <w:rsid w:val="0053000F"/>
    <w:rsid w:val="005307F2"/>
    <w:rsid w:val="00530A94"/>
    <w:rsid w:val="00530AB8"/>
    <w:rsid w:val="00532B62"/>
    <w:rsid w:val="00533039"/>
    <w:rsid w:val="0053308C"/>
    <w:rsid w:val="0053410E"/>
    <w:rsid w:val="005346DB"/>
    <w:rsid w:val="00534A18"/>
    <w:rsid w:val="005353C9"/>
    <w:rsid w:val="00535DE5"/>
    <w:rsid w:val="00535F49"/>
    <w:rsid w:val="00535FDB"/>
    <w:rsid w:val="00536128"/>
    <w:rsid w:val="0053620D"/>
    <w:rsid w:val="005363FA"/>
    <w:rsid w:val="0053684C"/>
    <w:rsid w:val="005374DC"/>
    <w:rsid w:val="005375C6"/>
    <w:rsid w:val="0054058D"/>
    <w:rsid w:val="00540ED6"/>
    <w:rsid w:val="00541821"/>
    <w:rsid w:val="00541B32"/>
    <w:rsid w:val="005426FB"/>
    <w:rsid w:val="00542A7F"/>
    <w:rsid w:val="00542A97"/>
    <w:rsid w:val="00543396"/>
    <w:rsid w:val="005443C4"/>
    <w:rsid w:val="0054476E"/>
    <w:rsid w:val="0054553D"/>
    <w:rsid w:val="00546036"/>
    <w:rsid w:val="00546ACC"/>
    <w:rsid w:val="00547220"/>
    <w:rsid w:val="005476B9"/>
    <w:rsid w:val="00547761"/>
    <w:rsid w:val="00547788"/>
    <w:rsid w:val="00547A5A"/>
    <w:rsid w:val="00547B76"/>
    <w:rsid w:val="005505FA"/>
    <w:rsid w:val="00552801"/>
    <w:rsid w:val="00552F15"/>
    <w:rsid w:val="00552FA7"/>
    <w:rsid w:val="0055323C"/>
    <w:rsid w:val="005532E9"/>
    <w:rsid w:val="005534E6"/>
    <w:rsid w:val="00553B27"/>
    <w:rsid w:val="00553B8D"/>
    <w:rsid w:val="0055416F"/>
    <w:rsid w:val="00554355"/>
    <w:rsid w:val="00555496"/>
    <w:rsid w:val="00555958"/>
    <w:rsid w:val="005560C6"/>
    <w:rsid w:val="005568EB"/>
    <w:rsid w:val="00556B56"/>
    <w:rsid w:val="00556BD1"/>
    <w:rsid w:val="00556CA3"/>
    <w:rsid w:val="00557748"/>
    <w:rsid w:val="00557886"/>
    <w:rsid w:val="00557D86"/>
    <w:rsid w:val="00557DC3"/>
    <w:rsid w:val="005602F8"/>
    <w:rsid w:val="005607DA"/>
    <w:rsid w:val="005607F2"/>
    <w:rsid w:val="0056129E"/>
    <w:rsid w:val="005617A3"/>
    <w:rsid w:val="00561C25"/>
    <w:rsid w:val="00561C47"/>
    <w:rsid w:val="005622F9"/>
    <w:rsid w:val="00562E93"/>
    <w:rsid w:val="005630B2"/>
    <w:rsid w:val="0056393B"/>
    <w:rsid w:val="00564B9A"/>
    <w:rsid w:val="0056515B"/>
    <w:rsid w:val="0056586C"/>
    <w:rsid w:val="00565914"/>
    <w:rsid w:val="00565AF9"/>
    <w:rsid w:val="00565E9D"/>
    <w:rsid w:val="00566405"/>
    <w:rsid w:val="005664F4"/>
    <w:rsid w:val="00566759"/>
    <w:rsid w:val="00566A32"/>
    <w:rsid w:val="00566FCA"/>
    <w:rsid w:val="00567C19"/>
    <w:rsid w:val="00567CF3"/>
    <w:rsid w:val="00567E39"/>
    <w:rsid w:val="0057105C"/>
    <w:rsid w:val="0057108B"/>
    <w:rsid w:val="005713FD"/>
    <w:rsid w:val="005715CD"/>
    <w:rsid w:val="0057176C"/>
    <w:rsid w:val="00571958"/>
    <w:rsid w:val="00571CE9"/>
    <w:rsid w:val="00572ACE"/>
    <w:rsid w:val="0057379D"/>
    <w:rsid w:val="00573907"/>
    <w:rsid w:val="005747C8"/>
    <w:rsid w:val="00574DD6"/>
    <w:rsid w:val="00575784"/>
    <w:rsid w:val="00576765"/>
    <w:rsid w:val="00577851"/>
    <w:rsid w:val="00577E03"/>
    <w:rsid w:val="00580128"/>
    <w:rsid w:val="00580664"/>
    <w:rsid w:val="00580E29"/>
    <w:rsid w:val="00580EB1"/>
    <w:rsid w:val="005814D9"/>
    <w:rsid w:val="0058156E"/>
    <w:rsid w:val="00581B40"/>
    <w:rsid w:val="005821AB"/>
    <w:rsid w:val="0058245F"/>
    <w:rsid w:val="00583238"/>
    <w:rsid w:val="00585B1D"/>
    <w:rsid w:val="0058749D"/>
    <w:rsid w:val="0058785C"/>
    <w:rsid w:val="00590A66"/>
    <w:rsid w:val="00591975"/>
    <w:rsid w:val="00591AAA"/>
    <w:rsid w:val="00591AC0"/>
    <w:rsid w:val="00592221"/>
    <w:rsid w:val="005926EB"/>
    <w:rsid w:val="00592DDD"/>
    <w:rsid w:val="00592F18"/>
    <w:rsid w:val="00592F89"/>
    <w:rsid w:val="00593507"/>
    <w:rsid w:val="0059379F"/>
    <w:rsid w:val="005939C7"/>
    <w:rsid w:val="0059421A"/>
    <w:rsid w:val="00595807"/>
    <w:rsid w:val="005965BC"/>
    <w:rsid w:val="00596C83"/>
    <w:rsid w:val="00596F8B"/>
    <w:rsid w:val="00597473"/>
    <w:rsid w:val="00597685"/>
    <w:rsid w:val="005A0490"/>
    <w:rsid w:val="005A0F71"/>
    <w:rsid w:val="005A177C"/>
    <w:rsid w:val="005A1926"/>
    <w:rsid w:val="005A2CA4"/>
    <w:rsid w:val="005A3CBE"/>
    <w:rsid w:val="005A41A6"/>
    <w:rsid w:val="005A5FB3"/>
    <w:rsid w:val="005A6777"/>
    <w:rsid w:val="005A6D58"/>
    <w:rsid w:val="005A6E3C"/>
    <w:rsid w:val="005A766F"/>
    <w:rsid w:val="005A7F43"/>
    <w:rsid w:val="005B03E6"/>
    <w:rsid w:val="005B095F"/>
    <w:rsid w:val="005B0A7C"/>
    <w:rsid w:val="005B0B64"/>
    <w:rsid w:val="005B105F"/>
    <w:rsid w:val="005B1374"/>
    <w:rsid w:val="005B1422"/>
    <w:rsid w:val="005B23EF"/>
    <w:rsid w:val="005B2605"/>
    <w:rsid w:val="005B2FFC"/>
    <w:rsid w:val="005B3189"/>
    <w:rsid w:val="005B34F7"/>
    <w:rsid w:val="005B3749"/>
    <w:rsid w:val="005B37BE"/>
    <w:rsid w:val="005B3D68"/>
    <w:rsid w:val="005B4456"/>
    <w:rsid w:val="005B6A90"/>
    <w:rsid w:val="005B6D40"/>
    <w:rsid w:val="005B6F4D"/>
    <w:rsid w:val="005B70EF"/>
    <w:rsid w:val="005B7294"/>
    <w:rsid w:val="005B77B0"/>
    <w:rsid w:val="005B7C36"/>
    <w:rsid w:val="005C03B2"/>
    <w:rsid w:val="005C069F"/>
    <w:rsid w:val="005C2B44"/>
    <w:rsid w:val="005C2C64"/>
    <w:rsid w:val="005C2C67"/>
    <w:rsid w:val="005C32A1"/>
    <w:rsid w:val="005C330C"/>
    <w:rsid w:val="005C49CB"/>
    <w:rsid w:val="005C4FE2"/>
    <w:rsid w:val="005C6287"/>
    <w:rsid w:val="005C6E9E"/>
    <w:rsid w:val="005C6FB3"/>
    <w:rsid w:val="005C7AC8"/>
    <w:rsid w:val="005C7BE7"/>
    <w:rsid w:val="005C7CB2"/>
    <w:rsid w:val="005D09F4"/>
    <w:rsid w:val="005D0E34"/>
    <w:rsid w:val="005D0EEF"/>
    <w:rsid w:val="005D0F32"/>
    <w:rsid w:val="005D10E1"/>
    <w:rsid w:val="005D129E"/>
    <w:rsid w:val="005D226A"/>
    <w:rsid w:val="005D27A9"/>
    <w:rsid w:val="005D29EA"/>
    <w:rsid w:val="005D2AD7"/>
    <w:rsid w:val="005D304F"/>
    <w:rsid w:val="005D305A"/>
    <w:rsid w:val="005D35CF"/>
    <w:rsid w:val="005D3C7C"/>
    <w:rsid w:val="005D46E9"/>
    <w:rsid w:val="005D49D2"/>
    <w:rsid w:val="005D4A64"/>
    <w:rsid w:val="005D4DFF"/>
    <w:rsid w:val="005D63BE"/>
    <w:rsid w:val="005D7141"/>
    <w:rsid w:val="005D7463"/>
    <w:rsid w:val="005D76C3"/>
    <w:rsid w:val="005D7CA6"/>
    <w:rsid w:val="005D7FA5"/>
    <w:rsid w:val="005E10BD"/>
    <w:rsid w:val="005E1104"/>
    <w:rsid w:val="005E1A19"/>
    <w:rsid w:val="005E21EB"/>
    <w:rsid w:val="005E21F2"/>
    <w:rsid w:val="005E2789"/>
    <w:rsid w:val="005E34B9"/>
    <w:rsid w:val="005E35A8"/>
    <w:rsid w:val="005E433D"/>
    <w:rsid w:val="005E497B"/>
    <w:rsid w:val="005E54DC"/>
    <w:rsid w:val="005E6478"/>
    <w:rsid w:val="005E6621"/>
    <w:rsid w:val="005E67E8"/>
    <w:rsid w:val="005E6CF5"/>
    <w:rsid w:val="005E72DC"/>
    <w:rsid w:val="005E77F0"/>
    <w:rsid w:val="005F0069"/>
    <w:rsid w:val="005F0512"/>
    <w:rsid w:val="005F0805"/>
    <w:rsid w:val="005F145A"/>
    <w:rsid w:val="005F16B3"/>
    <w:rsid w:val="005F254A"/>
    <w:rsid w:val="005F3252"/>
    <w:rsid w:val="005F3B77"/>
    <w:rsid w:val="005F407E"/>
    <w:rsid w:val="005F483B"/>
    <w:rsid w:val="005F6334"/>
    <w:rsid w:val="005F6B6F"/>
    <w:rsid w:val="005F6EC3"/>
    <w:rsid w:val="005F7056"/>
    <w:rsid w:val="005F7238"/>
    <w:rsid w:val="005F737A"/>
    <w:rsid w:val="005F7D47"/>
    <w:rsid w:val="005F7EC9"/>
    <w:rsid w:val="006001FC"/>
    <w:rsid w:val="00600FFA"/>
    <w:rsid w:val="00601317"/>
    <w:rsid w:val="00601897"/>
    <w:rsid w:val="00601C6E"/>
    <w:rsid w:val="00603556"/>
    <w:rsid w:val="00603715"/>
    <w:rsid w:val="0060433F"/>
    <w:rsid w:val="0060525D"/>
    <w:rsid w:val="00605475"/>
    <w:rsid w:val="00605F52"/>
    <w:rsid w:val="00606165"/>
    <w:rsid w:val="006074F0"/>
    <w:rsid w:val="006075D6"/>
    <w:rsid w:val="006076CF"/>
    <w:rsid w:val="006110B0"/>
    <w:rsid w:val="0061349E"/>
    <w:rsid w:val="0061350B"/>
    <w:rsid w:val="00613513"/>
    <w:rsid w:val="006137B6"/>
    <w:rsid w:val="00613DE3"/>
    <w:rsid w:val="00614481"/>
    <w:rsid w:val="006147B6"/>
    <w:rsid w:val="0061616F"/>
    <w:rsid w:val="00617919"/>
    <w:rsid w:val="006179FA"/>
    <w:rsid w:val="00617D7F"/>
    <w:rsid w:val="00620744"/>
    <w:rsid w:val="006207A0"/>
    <w:rsid w:val="006219D1"/>
    <w:rsid w:val="0062207E"/>
    <w:rsid w:val="006220C6"/>
    <w:rsid w:val="00622289"/>
    <w:rsid w:val="006231B3"/>
    <w:rsid w:val="00623C3C"/>
    <w:rsid w:val="0062418C"/>
    <w:rsid w:val="0062474F"/>
    <w:rsid w:val="00624B89"/>
    <w:rsid w:val="00625764"/>
    <w:rsid w:val="006258E5"/>
    <w:rsid w:val="00625E5B"/>
    <w:rsid w:val="006263CD"/>
    <w:rsid w:val="00626C88"/>
    <w:rsid w:val="00627712"/>
    <w:rsid w:val="00627A5F"/>
    <w:rsid w:val="00627EA2"/>
    <w:rsid w:val="00630069"/>
    <w:rsid w:val="00630C83"/>
    <w:rsid w:val="00631010"/>
    <w:rsid w:val="00631677"/>
    <w:rsid w:val="006316C3"/>
    <w:rsid w:val="006325D8"/>
    <w:rsid w:val="006333EA"/>
    <w:rsid w:val="00633D91"/>
    <w:rsid w:val="00634EA3"/>
    <w:rsid w:val="00634F18"/>
    <w:rsid w:val="006357EF"/>
    <w:rsid w:val="006357FF"/>
    <w:rsid w:val="0063596B"/>
    <w:rsid w:val="0063600D"/>
    <w:rsid w:val="006363AF"/>
    <w:rsid w:val="00636445"/>
    <w:rsid w:val="00636B5C"/>
    <w:rsid w:val="00636E98"/>
    <w:rsid w:val="00637388"/>
    <w:rsid w:val="006373F4"/>
    <w:rsid w:val="00637F59"/>
    <w:rsid w:val="00640C77"/>
    <w:rsid w:val="00640D45"/>
    <w:rsid w:val="006417BC"/>
    <w:rsid w:val="00641A2B"/>
    <w:rsid w:val="00642824"/>
    <w:rsid w:val="0064319E"/>
    <w:rsid w:val="0064369D"/>
    <w:rsid w:val="00643979"/>
    <w:rsid w:val="00643F67"/>
    <w:rsid w:val="006441F4"/>
    <w:rsid w:val="0064463A"/>
    <w:rsid w:val="00644859"/>
    <w:rsid w:val="00644CB9"/>
    <w:rsid w:val="0064503B"/>
    <w:rsid w:val="00646BBD"/>
    <w:rsid w:val="00646E0F"/>
    <w:rsid w:val="00647ADE"/>
    <w:rsid w:val="00647CCB"/>
    <w:rsid w:val="00650288"/>
    <w:rsid w:val="00650744"/>
    <w:rsid w:val="0065253E"/>
    <w:rsid w:val="00652577"/>
    <w:rsid w:val="00652B1D"/>
    <w:rsid w:val="006531C7"/>
    <w:rsid w:val="00653F40"/>
    <w:rsid w:val="0065436B"/>
    <w:rsid w:val="00655D25"/>
    <w:rsid w:val="00656A51"/>
    <w:rsid w:val="00656C8C"/>
    <w:rsid w:val="006579E0"/>
    <w:rsid w:val="00657C6F"/>
    <w:rsid w:val="00660462"/>
    <w:rsid w:val="006615B8"/>
    <w:rsid w:val="006625BB"/>
    <w:rsid w:val="0066307B"/>
    <w:rsid w:val="00663653"/>
    <w:rsid w:val="00663CC0"/>
    <w:rsid w:val="00663D89"/>
    <w:rsid w:val="00664307"/>
    <w:rsid w:val="006643A2"/>
    <w:rsid w:val="00664677"/>
    <w:rsid w:val="00664C63"/>
    <w:rsid w:val="00664D0F"/>
    <w:rsid w:val="00665200"/>
    <w:rsid w:val="006653A9"/>
    <w:rsid w:val="0066583A"/>
    <w:rsid w:val="00666CEE"/>
    <w:rsid w:val="00667486"/>
    <w:rsid w:val="00667E2A"/>
    <w:rsid w:val="00667FEE"/>
    <w:rsid w:val="006704BE"/>
    <w:rsid w:val="0067053C"/>
    <w:rsid w:val="00671AFF"/>
    <w:rsid w:val="00671C31"/>
    <w:rsid w:val="00671C45"/>
    <w:rsid w:val="00671D03"/>
    <w:rsid w:val="00671E1D"/>
    <w:rsid w:val="00672640"/>
    <w:rsid w:val="00672675"/>
    <w:rsid w:val="0067277B"/>
    <w:rsid w:val="0067386C"/>
    <w:rsid w:val="00673AC4"/>
    <w:rsid w:val="00673FBE"/>
    <w:rsid w:val="006743C5"/>
    <w:rsid w:val="00675022"/>
    <w:rsid w:val="006752AD"/>
    <w:rsid w:val="006755BF"/>
    <w:rsid w:val="00675CA9"/>
    <w:rsid w:val="00677BF8"/>
    <w:rsid w:val="006811E4"/>
    <w:rsid w:val="00681813"/>
    <w:rsid w:val="006818F1"/>
    <w:rsid w:val="00681922"/>
    <w:rsid w:val="00681E1E"/>
    <w:rsid w:val="00681ED3"/>
    <w:rsid w:val="00682443"/>
    <w:rsid w:val="00682AD7"/>
    <w:rsid w:val="006838B6"/>
    <w:rsid w:val="00683C28"/>
    <w:rsid w:val="00684114"/>
    <w:rsid w:val="006842A0"/>
    <w:rsid w:val="006844D1"/>
    <w:rsid w:val="0068454F"/>
    <w:rsid w:val="00684959"/>
    <w:rsid w:val="00684B7D"/>
    <w:rsid w:val="00684D5E"/>
    <w:rsid w:val="0068518C"/>
    <w:rsid w:val="006865F5"/>
    <w:rsid w:val="006878F1"/>
    <w:rsid w:val="00691441"/>
    <w:rsid w:val="00692337"/>
    <w:rsid w:val="00692904"/>
    <w:rsid w:val="00692AB8"/>
    <w:rsid w:val="0069311D"/>
    <w:rsid w:val="00693365"/>
    <w:rsid w:val="006937B9"/>
    <w:rsid w:val="006960D1"/>
    <w:rsid w:val="00696C59"/>
    <w:rsid w:val="00697A40"/>
    <w:rsid w:val="006A09BA"/>
    <w:rsid w:val="006A1862"/>
    <w:rsid w:val="006A26F3"/>
    <w:rsid w:val="006A2707"/>
    <w:rsid w:val="006A2B49"/>
    <w:rsid w:val="006A2ED7"/>
    <w:rsid w:val="006A3485"/>
    <w:rsid w:val="006A3A41"/>
    <w:rsid w:val="006A42D4"/>
    <w:rsid w:val="006A4949"/>
    <w:rsid w:val="006A4E08"/>
    <w:rsid w:val="006A50F7"/>
    <w:rsid w:val="006A5A8C"/>
    <w:rsid w:val="006A63E0"/>
    <w:rsid w:val="006A681C"/>
    <w:rsid w:val="006A76B1"/>
    <w:rsid w:val="006A7BE4"/>
    <w:rsid w:val="006B063C"/>
    <w:rsid w:val="006B17D6"/>
    <w:rsid w:val="006B192A"/>
    <w:rsid w:val="006B19D3"/>
    <w:rsid w:val="006B289F"/>
    <w:rsid w:val="006B2FF6"/>
    <w:rsid w:val="006B3249"/>
    <w:rsid w:val="006B40ED"/>
    <w:rsid w:val="006B481B"/>
    <w:rsid w:val="006B4E88"/>
    <w:rsid w:val="006B505D"/>
    <w:rsid w:val="006B5612"/>
    <w:rsid w:val="006B61E9"/>
    <w:rsid w:val="006B6956"/>
    <w:rsid w:val="006B79B1"/>
    <w:rsid w:val="006B7C73"/>
    <w:rsid w:val="006B7FBF"/>
    <w:rsid w:val="006C04A8"/>
    <w:rsid w:val="006C1A64"/>
    <w:rsid w:val="006C1DC0"/>
    <w:rsid w:val="006C203A"/>
    <w:rsid w:val="006C352C"/>
    <w:rsid w:val="006C5335"/>
    <w:rsid w:val="006C608E"/>
    <w:rsid w:val="006C67AB"/>
    <w:rsid w:val="006C6DF5"/>
    <w:rsid w:val="006C7280"/>
    <w:rsid w:val="006C77A1"/>
    <w:rsid w:val="006C7C52"/>
    <w:rsid w:val="006D0DB8"/>
    <w:rsid w:val="006D11A8"/>
    <w:rsid w:val="006D1524"/>
    <w:rsid w:val="006D2090"/>
    <w:rsid w:val="006D2706"/>
    <w:rsid w:val="006D5C93"/>
    <w:rsid w:val="006D5E8B"/>
    <w:rsid w:val="006D5EB9"/>
    <w:rsid w:val="006D6277"/>
    <w:rsid w:val="006D65B4"/>
    <w:rsid w:val="006D74A7"/>
    <w:rsid w:val="006E10A5"/>
    <w:rsid w:val="006E11E9"/>
    <w:rsid w:val="006E1267"/>
    <w:rsid w:val="006E18BE"/>
    <w:rsid w:val="006E24FD"/>
    <w:rsid w:val="006E39B4"/>
    <w:rsid w:val="006E3E1D"/>
    <w:rsid w:val="006E479C"/>
    <w:rsid w:val="006E48CE"/>
    <w:rsid w:val="006E498B"/>
    <w:rsid w:val="006E4F9C"/>
    <w:rsid w:val="006E5940"/>
    <w:rsid w:val="006E599F"/>
    <w:rsid w:val="006E5E9C"/>
    <w:rsid w:val="006E67F8"/>
    <w:rsid w:val="006E6D77"/>
    <w:rsid w:val="006E738F"/>
    <w:rsid w:val="006E752B"/>
    <w:rsid w:val="006E765A"/>
    <w:rsid w:val="006E7F18"/>
    <w:rsid w:val="006E7FC1"/>
    <w:rsid w:val="006F04E4"/>
    <w:rsid w:val="006F099C"/>
    <w:rsid w:val="006F1066"/>
    <w:rsid w:val="006F1378"/>
    <w:rsid w:val="006F1469"/>
    <w:rsid w:val="006F15D0"/>
    <w:rsid w:val="006F1750"/>
    <w:rsid w:val="006F20A7"/>
    <w:rsid w:val="006F2587"/>
    <w:rsid w:val="006F2A90"/>
    <w:rsid w:val="006F3035"/>
    <w:rsid w:val="006F3C17"/>
    <w:rsid w:val="006F3C74"/>
    <w:rsid w:val="006F3F89"/>
    <w:rsid w:val="006F45F9"/>
    <w:rsid w:val="006F49A7"/>
    <w:rsid w:val="006F6114"/>
    <w:rsid w:val="006F6BAF"/>
    <w:rsid w:val="006F6BD0"/>
    <w:rsid w:val="006F7724"/>
    <w:rsid w:val="007004A6"/>
    <w:rsid w:val="00701351"/>
    <w:rsid w:val="007015CD"/>
    <w:rsid w:val="00701947"/>
    <w:rsid w:val="00702119"/>
    <w:rsid w:val="0070218E"/>
    <w:rsid w:val="007022C8"/>
    <w:rsid w:val="00702C73"/>
    <w:rsid w:val="00702E91"/>
    <w:rsid w:val="00703A38"/>
    <w:rsid w:val="0070466D"/>
    <w:rsid w:val="00705605"/>
    <w:rsid w:val="00705A6B"/>
    <w:rsid w:val="00705AA5"/>
    <w:rsid w:val="007060CE"/>
    <w:rsid w:val="00706212"/>
    <w:rsid w:val="00706FE0"/>
    <w:rsid w:val="00707C6B"/>
    <w:rsid w:val="00707D5D"/>
    <w:rsid w:val="00707EDB"/>
    <w:rsid w:val="00710800"/>
    <w:rsid w:val="00710C3B"/>
    <w:rsid w:val="00711B91"/>
    <w:rsid w:val="00712272"/>
    <w:rsid w:val="00713866"/>
    <w:rsid w:val="00713CDD"/>
    <w:rsid w:val="007141F1"/>
    <w:rsid w:val="00714B92"/>
    <w:rsid w:val="00715285"/>
    <w:rsid w:val="007153A3"/>
    <w:rsid w:val="00715792"/>
    <w:rsid w:val="007161EE"/>
    <w:rsid w:val="00716D26"/>
    <w:rsid w:val="0071756E"/>
    <w:rsid w:val="00717D9E"/>
    <w:rsid w:val="0072002D"/>
    <w:rsid w:val="00720485"/>
    <w:rsid w:val="00720D46"/>
    <w:rsid w:val="00720FCD"/>
    <w:rsid w:val="007218AF"/>
    <w:rsid w:val="00721F5B"/>
    <w:rsid w:val="00722440"/>
    <w:rsid w:val="007226FE"/>
    <w:rsid w:val="00722D02"/>
    <w:rsid w:val="00722D16"/>
    <w:rsid w:val="00722D28"/>
    <w:rsid w:val="00723FF9"/>
    <w:rsid w:val="007245A7"/>
    <w:rsid w:val="00724D61"/>
    <w:rsid w:val="007256BF"/>
    <w:rsid w:val="007256D4"/>
    <w:rsid w:val="0072631D"/>
    <w:rsid w:val="00726841"/>
    <w:rsid w:val="00726B2F"/>
    <w:rsid w:val="00726BB1"/>
    <w:rsid w:val="007319F0"/>
    <w:rsid w:val="00731B2E"/>
    <w:rsid w:val="00732132"/>
    <w:rsid w:val="00732CA8"/>
    <w:rsid w:val="00733798"/>
    <w:rsid w:val="00733BCD"/>
    <w:rsid w:val="00734B9E"/>
    <w:rsid w:val="00734EEC"/>
    <w:rsid w:val="007364A7"/>
    <w:rsid w:val="00736A51"/>
    <w:rsid w:val="00736CBD"/>
    <w:rsid w:val="00736E02"/>
    <w:rsid w:val="00737843"/>
    <w:rsid w:val="00737D30"/>
    <w:rsid w:val="0074172E"/>
    <w:rsid w:val="00741DA5"/>
    <w:rsid w:val="00742209"/>
    <w:rsid w:val="00742295"/>
    <w:rsid w:val="007429DB"/>
    <w:rsid w:val="007429E9"/>
    <w:rsid w:val="00743565"/>
    <w:rsid w:val="00744018"/>
    <w:rsid w:val="00744071"/>
    <w:rsid w:val="0074422E"/>
    <w:rsid w:val="0074456F"/>
    <w:rsid w:val="007461B1"/>
    <w:rsid w:val="00746455"/>
    <w:rsid w:val="007464F7"/>
    <w:rsid w:val="007469D4"/>
    <w:rsid w:val="00746BE3"/>
    <w:rsid w:val="00746D72"/>
    <w:rsid w:val="00746DCB"/>
    <w:rsid w:val="00747277"/>
    <w:rsid w:val="00750C3A"/>
    <w:rsid w:val="00750F68"/>
    <w:rsid w:val="00751841"/>
    <w:rsid w:val="00751906"/>
    <w:rsid w:val="00752C78"/>
    <w:rsid w:val="00752CE3"/>
    <w:rsid w:val="007536E8"/>
    <w:rsid w:val="00754502"/>
    <w:rsid w:val="007546FC"/>
    <w:rsid w:val="00754782"/>
    <w:rsid w:val="00754A16"/>
    <w:rsid w:val="00754D28"/>
    <w:rsid w:val="00755B1B"/>
    <w:rsid w:val="00755B9D"/>
    <w:rsid w:val="007560B3"/>
    <w:rsid w:val="0075622B"/>
    <w:rsid w:val="00756571"/>
    <w:rsid w:val="007568F3"/>
    <w:rsid w:val="00756C7C"/>
    <w:rsid w:val="00756D77"/>
    <w:rsid w:val="00757CE9"/>
    <w:rsid w:val="00760429"/>
    <w:rsid w:val="00761A7B"/>
    <w:rsid w:val="00763645"/>
    <w:rsid w:val="00764066"/>
    <w:rsid w:val="0076442D"/>
    <w:rsid w:val="00764677"/>
    <w:rsid w:val="007647FC"/>
    <w:rsid w:val="0076481E"/>
    <w:rsid w:val="007649C6"/>
    <w:rsid w:val="007651EC"/>
    <w:rsid w:val="00765B50"/>
    <w:rsid w:val="00766B24"/>
    <w:rsid w:val="00766C64"/>
    <w:rsid w:val="007673EE"/>
    <w:rsid w:val="007701BE"/>
    <w:rsid w:val="007702E8"/>
    <w:rsid w:val="007704AD"/>
    <w:rsid w:val="0077102E"/>
    <w:rsid w:val="007711B3"/>
    <w:rsid w:val="0077162E"/>
    <w:rsid w:val="0077323B"/>
    <w:rsid w:val="00773356"/>
    <w:rsid w:val="0077385B"/>
    <w:rsid w:val="0077385D"/>
    <w:rsid w:val="0077520F"/>
    <w:rsid w:val="00776084"/>
    <w:rsid w:val="00776606"/>
    <w:rsid w:val="00776B16"/>
    <w:rsid w:val="00777784"/>
    <w:rsid w:val="007805E7"/>
    <w:rsid w:val="007807DA"/>
    <w:rsid w:val="007808C0"/>
    <w:rsid w:val="00780943"/>
    <w:rsid w:val="007822F7"/>
    <w:rsid w:val="00783858"/>
    <w:rsid w:val="00783B2C"/>
    <w:rsid w:val="00783CB0"/>
    <w:rsid w:val="00784CB8"/>
    <w:rsid w:val="0078509F"/>
    <w:rsid w:val="0078538F"/>
    <w:rsid w:val="007856AC"/>
    <w:rsid w:val="00786138"/>
    <w:rsid w:val="00786B43"/>
    <w:rsid w:val="0079012F"/>
    <w:rsid w:val="0079087E"/>
    <w:rsid w:val="007909AC"/>
    <w:rsid w:val="007920FB"/>
    <w:rsid w:val="00792C89"/>
    <w:rsid w:val="00792E27"/>
    <w:rsid w:val="0079309F"/>
    <w:rsid w:val="007937AA"/>
    <w:rsid w:val="00793869"/>
    <w:rsid w:val="007941E2"/>
    <w:rsid w:val="00794D78"/>
    <w:rsid w:val="00794FA6"/>
    <w:rsid w:val="007958BB"/>
    <w:rsid w:val="00796A7F"/>
    <w:rsid w:val="00796CF9"/>
    <w:rsid w:val="00797285"/>
    <w:rsid w:val="00797B9E"/>
    <w:rsid w:val="00797F59"/>
    <w:rsid w:val="007A08D5"/>
    <w:rsid w:val="007A0927"/>
    <w:rsid w:val="007A12B3"/>
    <w:rsid w:val="007A176A"/>
    <w:rsid w:val="007A1778"/>
    <w:rsid w:val="007A1BF0"/>
    <w:rsid w:val="007A2206"/>
    <w:rsid w:val="007A25BC"/>
    <w:rsid w:val="007A3117"/>
    <w:rsid w:val="007A3812"/>
    <w:rsid w:val="007A383B"/>
    <w:rsid w:val="007A38AE"/>
    <w:rsid w:val="007A45DA"/>
    <w:rsid w:val="007A4B8C"/>
    <w:rsid w:val="007A5467"/>
    <w:rsid w:val="007A5ACC"/>
    <w:rsid w:val="007A5ED9"/>
    <w:rsid w:val="007A606F"/>
    <w:rsid w:val="007A6552"/>
    <w:rsid w:val="007A7F52"/>
    <w:rsid w:val="007B00AD"/>
    <w:rsid w:val="007B0233"/>
    <w:rsid w:val="007B0759"/>
    <w:rsid w:val="007B0CA1"/>
    <w:rsid w:val="007B0EF6"/>
    <w:rsid w:val="007B1184"/>
    <w:rsid w:val="007B118D"/>
    <w:rsid w:val="007B11F4"/>
    <w:rsid w:val="007B15F0"/>
    <w:rsid w:val="007B1C76"/>
    <w:rsid w:val="007B2040"/>
    <w:rsid w:val="007B2164"/>
    <w:rsid w:val="007B39AD"/>
    <w:rsid w:val="007B3B06"/>
    <w:rsid w:val="007B3CAB"/>
    <w:rsid w:val="007B3EE3"/>
    <w:rsid w:val="007B4146"/>
    <w:rsid w:val="007B45E8"/>
    <w:rsid w:val="007B4796"/>
    <w:rsid w:val="007B552A"/>
    <w:rsid w:val="007B57A9"/>
    <w:rsid w:val="007B6302"/>
    <w:rsid w:val="007B6A10"/>
    <w:rsid w:val="007B6F7D"/>
    <w:rsid w:val="007B7518"/>
    <w:rsid w:val="007B7639"/>
    <w:rsid w:val="007C0839"/>
    <w:rsid w:val="007C0D0A"/>
    <w:rsid w:val="007C17E6"/>
    <w:rsid w:val="007C17F3"/>
    <w:rsid w:val="007C18D6"/>
    <w:rsid w:val="007C1A5F"/>
    <w:rsid w:val="007C1F0B"/>
    <w:rsid w:val="007C308A"/>
    <w:rsid w:val="007C3D54"/>
    <w:rsid w:val="007C50A8"/>
    <w:rsid w:val="007C513E"/>
    <w:rsid w:val="007C59CD"/>
    <w:rsid w:val="007C5B5F"/>
    <w:rsid w:val="007C5B74"/>
    <w:rsid w:val="007C5B8D"/>
    <w:rsid w:val="007C62B9"/>
    <w:rsid w:val="007C632A"/>
    <w:rsid w:val="007C66B4"/>
    <w:rsid w:val="007C6876"/>
    <w:rsid w:val="007C6CDB"/>
    <w:rsid w:val="007C6EE0"/>
    <w:rsid w:val="007C6FC5"/>
    <w:rsid w:val="007D05B0"/>
    <w:rsid w:val="007D1059"/>
    <w:rsid w:val="007D2636"/>
    <w:rsid w:val="007D27C7"/>
    <w:rsid w:val="007D283E"/>
    <w:rsid w:val="007D3453"/>
    <w:rsid w:val="007D3CD3"/>
    <w:rsid w:val="007D3E06"/>
    <w:rsid w:val="007D4258"/>
    <w:rsid w:val="007D4B42"/>
    <w:rsid w:val="007D4B7A"/>
    <w:rsid w:val="007D4C7E"/>
    <w:rsid w:val="007D60DD"/>
    <w:rsid w:val="007D61F0"/>
    <w:rsid w:val="007D72B7"/>
    <w:rsid w:val="007D7469"/>
    <w:rsid w:val="007E0104"/>
    <w:rsid w:val="007E0457"/>
    <w:rsid w:val="007E1252"/>
    <w:rsid w:val="007E144E"/>
    <w:rsid w:val="007E1531"/>
    <w:rsid w:val="007E1598"/>
    <w:rsid w:val="007E248A"/>
    <w:rsid w:val="007E28CD"/>
    <w:rsid w:val="007E2AE8"/>
    <w:rsid w:val="007E2F5A"/>
    <w:rsid w:val="007E3E91"/>
    <w:rsid w:val="007E4417"/>
    <w:rsid w:val="007E4B71"/>
    <w:rsid w:val="007E6034"/>
    <w:rsid w:val="007E6CD7"/>
    <w:rsid w:val="007E6E2B"/>
    <w:rsid w:val="007E72BC"/>
    <w:rsid w:val="007E7D0F"/>
    <w:rsid w:val="007F00E3"/>
    <w:rsid w:val="007F0953"/>
    <w:rsid w:val="007F101F"/>
    <w:rsid w:val="007F12EE"/>
    <w:rsid w:val="007F2215"/>
    <w:rsid w:val="007F2573"/>
    <w:rsid w:val="007F2704"/>
    <w:rsid w:val="007F3D03"/>
    <w:rsid w:val="007F3EBF"/>
    <w:rsid w:val="007F4F5E"/>
    <w:rsid w:val="007F4FEB"/>
    <w:rsid w:val="007F52A1"/>
    <w:rsid w:val="007F55F8"/>
    <w:rsid w:val="007F5A5A"/>
    <w:rsid w:val="007F5C76"/>
    <w:rsid w:val="007F5EFF"/>
    <w:rsid w:val="007F6BAE"/>
    <w:rsid w:val="007F7150"/>
    <w:rsid w:val="007F76EB"/>
    <w:rsid w:val="0080007A"/>
    <w:rsid w:val="00800172"/>
    <w:rsid w:val="00800C14"/>
    <w:rsid w:val="00802101"/>
    <w:rsid w:val="00802761"/>
    <w:rsid w:val="00804872"/>
    <w:rsid w:val="00804B52"/>
    <w:rsid w:val="00805106"/>
    <w:rsid w:val="00805FD4"/>
    <w:rsid w:val="00806234"/>
    <w:rsid w:val="0080778D"/>
    <w:rsid w:val="008078A1"/>
    <w:rsid w:val="00810C28"/>
    <w:rsid w:val="0081162C"/>
    <w:rsid w:val="0081186D"/>
    <w:rsid w:val="00813FF8"/>
    <w:rsid w:val="00814E77"/>
    <w:rsid w:val="00815FCE"/>
    <w:rsid w:val="00815FD7"/>
    <w:rsid w:val="00816362"/>
    <w:rsid w:val="00816D81"/>
    <w:rsid w:val="00817174"/>
    <w:rsid w:val="00817D26"/>
    <w:rsid w:val="00820D9D"/>
    <w:rsid w:val="00821D00"/>
    <w:rsid w:val="00822121"/>
    <w:rsid w:val="00822830"/>
    <w:rsid w:val="008238D6"/>
    <w:rsid w:val="0082444A"/>
    <w:rsid w:val="00824827"/>
    <w:rsid w:val="00825368"/>
    <w:rsid w:val="008254AB"/>
    <w:rsid w:val="0082572C"/>
    <w:rsid w:val="00825C9C"/>
    <w:rsid w:val="00825EDF"/>
    <w:rsid w:val="008269F7"/>
    <w:rsid w:val="00827130"/>
    <w:rsid w:val="00827613"/>
    <w:rsid w:val="00830A72"/>
    <w:rsid w:val="00830BE9"/>
    <w:rsid w:val="00830E15"/>
    <w:rsid w:val="00831DA6"/>
    <w:rsid w:val="00831EC7"/>
    <w:rsid w:val="00832DF2"/>
    <w:rsid w:val="008335D3"/>
    <w:rsid w:val="00833F2C"/>
    <w:rsid w:val="00834729"/>
    <w:rsid w:val="008348E8"/>
    <w:rsid w:val="00834A0B"/>
    <w:rsid w:val="00834E11"/>
    <w:rsid w:val="008354CF"/>
    <w:rsid w:val="00835D84"/>
    <w:rsid w:val="00836355"/>
    <w:rsid w:val="008364B6"/>
    <w:rsid w:val="008368D8"/>
    <w:rsid w:val="00836AF5"/>
    <w:rsid w:val="0083707B"/>
    <w:rsid w:val="008372E1"/>
    <w:rsid w:val="00837450"/>
    <w:rsid w:val="00840906"/>
    <w:rsid w:val="00840F34"/>
    <w:rsid w:val="00841030"/>
    <w:rsid w:val="00841054"/>
    <w:rsid w:val="0084206F"/>
    <w:rsid w:val="008425B8"/>
    <w:rsid w:val="008429D5"/>
    <w:rsid w:val="00842B49"/>
    <w:rsid w:val="00842C44"/>
    <w:rsid w:val="00843195"/>
    <w:rsid w:val="00843297"/>
    <w:rsid w:val="00843A4C"/>
    <w:rsid w:val="008455DF"/>
    <w:rsid w:val="00846BAC"/>
    <w:rsid w:val="00846D1F"/>
    <w:rsid w:val="00846F59"/>
    <w:rsid w:val="00847CD2"/>
    <w:rsid w:val="00847FF4"/>
    <w:rsid w:val="00850188"/>
    <w:rsid w:val="00850733"/>
    <w:rsid w:val="00850927"/>
    <w:rsid w:val="0085124F"/>
    <w:rsid w:val="0085214F"/>
    <w:rsid w:val="008523CF"/>
    <w:rsid w:val="008524EA"/>
    <w:rsid w:val="008525D5"/>
    <w:rsid w:val="00852777"/>
    <w:rsid w:val="00852C27"/>
    <w:rsid w:val="00853970"/>
    <w:rsid w:val="008553D9"/>
    <w:rsid w:val="00855A2C"/>
    <w:rsid w:val="00855F79"/>
    <w:rsid w:val="00857836"/>
    <w:rsid w:val="00857EC2"/>
    <w:rsid w:val="00860F7A"/>
    <w:rsid w:val="0086108E"/>
    <w:rsid w:val="008610D0"/>
    <w:rsid w:val="00861B62"/>
    <w:rsid w:val="00862843"/>
    <w:rsid w:val="00862F2B"/>
    <w:rsid w:val="0086326A"/>
    <w:rsid w:val="00863D77"/>
    <w:rsid w:val="008641E0"/>
    <w:rsid w:val="00864C62"/>
    <w:rsid w:val="00864C7B"/>
    <w:rsid w:val="00864F2C"/>
    <w:rsid w:val="00865368"/>
    <w:rsid w:val="00865681"/>
    <w:rsid w:val="00865AB7"/>
    <w:rsid w:val="008664DF"/>
    <w:rsid w:val="00866706"/>
    <w:rsid w:val="00866715"/>
    <w:rsid w:val="00866B80"/>
    <w:rsid w:val="00867A39"/>
    <w:rsid w:val="008703BD"/>
    <w:rsid w:val="008709A4"/>
    <w:rsid w:val="0087102B"/>
    <w:rsid w:val="00871658"/>
    <w:rsid w:val="008719A1"/>
    <w:rsid w:val="00871C2C"/>
    <w:rsid w:val="00871DC4"/>
    <w:rsid w:val="00873545"/>
    <w:rsid w:val="008738DA"/>
    <w:rsid w:val="008738E6"/>
    <w:rsid w:val="00874D59"/>
    <w:rsid w:val="00874E44"/>
    <w:rsid w:val="008759FB"/>
    <w:rsid w:val="00875E91"/>
    <w:rsid w:val="0087638F"/>
    <w:rsid w:val="00876B73"/>
    <w:rsid w:val="00876B97"/>
    <w:rsid w:val="00877397"/>
    <w:rsid w:val="00880E31"/>
    <w:rsid w:val="00880F35"/>
    <w:rsid w:val="008811E8"/>
    <w:rsid w:val="00881DEA"/>
    <w:rsid w:val="008820BC"/>
    <w:rsid w:val="008822A4"/>
    <w:rsid w:val="00882529"/>
    <w:rsid w:val="00883E07"/>
    <w:rsid w:val="00884698"/>
    <w:rsid w:val="00884D40"/>
    <w:rsid w:val="00884FE8"/>
    <w:rsid w:val="00885498"/>
    <w:rsid w:val="00885620"/>
    <w:rsid w:val="00885BFB"/>
    <w:rsid w:val="00886B30"/>
    <w:rsid w:val="00887376"/>
    <w:rsid w:val="0088764C"/>
    <w:rsid w:val="008878E3"/>
    <w:rsid w:val="00887B95"/>
    <w:rsid w:val="00887E48"/>
    <w:rsid w:val="00887FBD"/>
    <w:rsid w:val="008902D8"/>
    <w:rsid w:val="008908B2"/>
    <w:rsid w:val="00890B7A"/>
    <w:rsid w:val="00890FA8"/>
    <w:rsid w:val="0089198B"/>
    <w:rsid w:val="00891A7A"/>
    <w:rsid w:val="00892053"/>
    <w:rsid w:val="00892115"/>
    <w:rsid w:val="008927B1"/>
    <w:rsid w:val="00893E2C"/>
    <w:rsid w:val="00894D6D"/>
    <w:rsid w:val="00895276"/>
    <w:rsid w:val="008952CA"/>
    <w:rsid w:val="00895424"/>
    <w:rsid w:val="00895BD2"/>
    <w:rsid w:val="00895E84"/>
    <w:rsid w:val="00896CF0"/>
    <w:rsid w:val="0089757F"/>
    <w:rsid w:val="0089764D"/>
    <w:rsid w:val="008A0C3C"/>
    <w:rsid w:val="008A1EDD"/>
    <w:rsid w:val="008A29CD"/>
    <w:rsid w:val="008A2C03"/>
    <w:rsid w:val="008A2CF4"/>
    <w:rsid w:val="008A33D6"/>
    <w:rsid w:val="008A3589"/>
    <w:rsid w:val="008A36D4"/>
    <w:rsid w:val="008A3D83"/>
    <w:rsid w:val="008A3F9E"/>
    <w:rsid w:val="008A4B71"/>
    <w:rsid w:val="008A54D1"/>
    <w:rsid w:val="008A5763"/>
    <w:rsid w:val="008A5DEE"/>
    <w:rsid w:val="008A6324"/>
    <w:rsid w:val="008A6561"/>
    <w:rsid w:val="008A6A9F"/>
    <w:rsid w:val="008A701C"/>
    <w:rsid w:val="008A707A"/>
    <w:rsid w:val="008A70EB"/>
    <w:rsid w:val="008A751E"/>
    <w:rsid w:val="008A7997"/>
    <w:rsid w:val="008A7A69"/>
    <w:rsid w:val="008A7F2C"/>
    <w:rsid w:val="008B0E56"/>
    <w:rsid w:val="008B138D"/>
    <w:rsid w:val="008B1927"/>
    <w:rsid w:val="008B1D21"/>
    <w:rsid w:val="008B2160"/>
    <w:rsid w:val="008B28F4"/>
    <w:rsid w:val="008B2979"/>
    <w:rsid w:val="008B2A57"/>
    <w:rsid w:val="008B2CEE"/>
    <w:rsid w:val="008B313F"/>
    <w:rsid w:val="008B3820"/>
    <w:rsid w:val="008B42D5"/>
    <w:rsid w:val="008B4642"/>
    <w:rsid w:val="008B4B5C"/>
    <w:rsid w:val="008B4F90"/>
    <w:rsid w:val="008B54C3"/>
    <w:rsid w:val="008B5DFC"/>
    <w:rsid w:val="008B666D"/>
    <w:rsid w:val="008B739C"/>
    <w:rsid w:val="008C04B2"/>
    <w:rsid w:val="008C0AA0"/>
    <w:rsid w:val="008C0DD5"/>
    <w:rsid w:val="008C1F75"/>
    <w:rsid w:val="008C2D66"/>
    <w:rsid w:val="008C2E56"/>
    <w:rsid w:val="008C3D67"/>
    <w:rsid w:val="008C4A65"/>
    <w:rsid w:val="008C5A8C"/>
    <w:rsid w:val="008C60A0"/>
    <w:rsid w:val="008C7349"/>
    <w:rsid w:val="008C7E12"/>
    <w:rsid w:val="008D0E2A"/>
    <w:rsid w:val="008D0FDA"/>
    <w:rsid w:val="008D1205"/>
    <w:rsid w:val="008D1FC9"/>
    <w:rsid w:val="008D3348"/>
    <w:rsid w:val="008D3744"/>
    <w:rsid w:val="008D3B92"/>
    <w:rsid w:val="008D3D29"/>
    <w:rsid w:val="008D466F"/>
    <w:rsid w:val="008D481D"/>
    <w:rsid w:val="008D49EB"/>
    <w:rsid w:val="008D4F3C"/>
    <w:rsid w:val="008D69B5"/>
    <w:rsid w:val="008D7A1C"/>
    <w:rsid w:val="008D7FC1"/>
    <w:rsid w:val="008E0324"/>
    <w:rsid w:val="008E0B8D"/>
    <w:rsid w:val="008E14BA"/>
    <w:rsid w:val="008E1B16"/>
    <w:rsid w:val="008E1E6F"/>
    <w:rsid w:val="008E2072"/>
    <w:rsid w:val="008E29E2"/>
    <w:rsid w:val="008E2DF8"/>
    <w:rsid w:val="008E3FED"/>
    <w:rsid w:val="008E4D1B"/>
    <w:rsid w:val="008E56C9"/>
    <w:rsid w:val="008E58DB"/>
    <w:rsid w:val="008E5C4E"/>
    <w:rsid w:val="008E5D72"/>
    <w:rsid w:val="008E631F"/>
    <w:rsid w:val="008E7002"/>
    <w:rsid w:val="008E7538"/>
    <w:rsid w:val="008E7668"/>
    <w:rsid w:val="008E7747"/>
    <w:rsid w:val="008E7CD5"/>
    <w:rsid w:val="008E7F6D"/>
    <w:rsid w:val="008E7F79"/>
    <w:rsid w:val="008F1352"/>
    <w:rsid w:val="008F23A4"/>
    <w:rsid w:val="008F323C"/>
    <w:rsid w:val="008F3702"/>
    <w:rsid w:val="008F3F6A"/>
    <w:rsid w:val="008F4999"/>
    <w:rsid w:val="008F5050"/>
    <w:rsid w:val="008F51C3"/>
    <w:rsid w:val="008F5405"/>
    <w:rsid w:val="008F581B"/>
    <w:rsid w:val="008F5A60"/>
    <w:rsid w:val="00901708"/>
    <w:rsid w:val="0090171D"/>
    <w:rsid w:val="00901765"/>
    <w:rsid w:val="00901D81"/>
    <w:rsid w:val="00902E22"/>
    <w:rsid w:val="00903B95"/>
    <w:rsid w:val="00903BA4"/>
    <w:rsid w:val="00903FF8"/>
    <w:rsid w:val="00904001"/>
    <w:rsid w:val="00905E49"/>
    <w:rsid w:val="00906614"/>
    <w:rsid w:val="009073B5"/>
    <w:rsid w:val="0090744E"/>
    <w:rsid w:val="00907635"/>
    <w:rsid w:val="009077B2"/>
    <w:rsid w:val="0091059C"/>
    <w:rsid w:val="00910BCB"/>
    <w:rsid w:val="009111EE"/>
    <w:rsid w:val="00912AB2"/>
    <w:rsid w:val="00912DE0"/>
    <w:rsid w:val="009135CB"/>
    <w:rsid w:val="00913623"/>
    <w:rsid w:val="00913BDA"/>
    <w:rsid w:val="00914E19"/>
    <w:rsid w:val="0091751C"/>
    <w:rsid w:val="00920267"/>
    <w:rsid w:val="00920279"/>
    <w:rsid w:val="009202D1"/>
    <w:rsid w:val="00920B72"/>
    <w:rsid w:val="00920C7B"/>
    <w:rsid w:val="00920F07"/>
    <w:rsid w:val="00921550"/>
    <w:rsid w:val="0092177A"/>
    <w:rsid w:val="0092227A"/>
    <w:rsid w:val="009222FA"/>
    <w:rsid w:val="00922349"/>
    <w:rsid w:val="00922E42"/>
    <w:rsid w:val="009231F0"/>
    <w:rsid w:val="009235DB"/>
    <w:rsid w:val="00924618"/>
    <w:rsid w:val="0092506B"/>
    <w:rsid w:val="00925375"/>
    <w:rsid w:val="00926A06"/>
    <w:rsid w:val="00926C21"/>
    <w:rsid w:val="00927DFD"/>
    <w:rsid w:val="00930497"/>
    <w:rsid w:val="0093052E"/>
    <w:rsid w:val="0093076E"/>
    <w:rsid w:val="00930B39"/>
    <w:rsid w:val="0093173F"/>
    <w:rsid w:val="00931D51"/>
    <w:rsid w:val="0093230B"/>
    <w:rsid w:val="009323B0"/>
    <w:rsid w:val="0093277E"/>
    <w:rsid w:val="009328EB"/>
    <w:rsid w:val="00932B0B"/>
    <w:rsid w:val="00932B4B"/>
    <w:rsid w:val="00933B8F"/>
    <w:rsid w:val="00933C85"/>
    <w:rsid w:val="00934D63"/>
    <w:rsid w:val="009352E7"/>
    <w:rsid w:val="00936C37"/>
    <w:rsid w:val="00936E2E"/>
    <w:rsid w:val="00936FFB"/>
    <w:rsid w:val="009370A4"/>
    <w:rsid w:val="0093790C"/>
    <w:rsid w:val="00940392"/>
    <w:rsid w:val="00940B7E"/>
    <w:rsid w:val="00940EEA"/>
    <w:rsid w:val="00941084"/>
    <w:rsid w:val="009410EA"/>
    <w:rsid w:val="0094199F"/>
    <w:rsid w:val="00942112"/>
    <w:rsid w:val="0094284F"/>
    <w:rsid w:val="009430AD"/>
    <w:rsid w:val="00943956"/>
    <w:rsid w:val="009446CC"/>
    <w:rsid w:val="00944ABF"/>
    <w:rsid w:val="00944EED"/>
    <w:rsid w:val="00944F26"/>
    <w:rsid w:val="009456B5"/>
    <w:rsid w:val="009456E7"/>
    <w:rsid w:val="00945AB0"/>
    <w:rsid w:val="00946015"/>
    <w:rsid w:val="00946FC0"/>
    <w:rsid w:val="00947999"/>
    <w:rsid w:val="00947A0A"/>
    <w:rsid w:val="00947F62"/>
    <w:rsid w:val="0095088D"/>
    <w:rsid w:val="00950ED6"/>
    <w:rsid w:val="009518F8"/>
    <w:rsid w:val="00951B6B"/>
    <w:rsid w:val="00951F84"/>
    <w:rsid w:val="00951FDC"/>
    <w:rsid w:val="009529A3"/>
    <w:rsid w:val="00952D9D"/>
    <w:rsid w:val="00952F62"/>
    <w:rsid w:val="00953035"/>
    <w:rsid w:val="009538FF"/>
    <w:rsid w:val="00953E53"/>
    <w:rsid w:val="00954703"/>
    <w:rsid w:val="00954A55"/>
    <w:rsid w:val="00954C82"/>
    <w:rsid w:val="00954FE7"/>
    <w:rsid w:val="00955BB3"/>
    <w:rsid w:val="00955EBE"/>
    <w:rsid w:val="00956E2F"/>
    <w:rsid w:val="00956ED4"/>
    <w:rsid w:val="0096070F"/>
    <w:rsid w:val="00960B55"/>
    <w:rsid w:val="00960FD8"/>
    <w:rsid w:val="0096174E"/>
    <w:rsid w:val="00961803"/>
    <w:rsid w:val="00962055"/>
    <w:rsid w:val="00963622"/>
    <w:rsid w:val="009639F6"/>
    <w:rsid w:val="00963C27"/>
    <w:rsid w:val="00963F7C"/>
    <w:rsid w:val="00964383"/>
    <w:rsid w:val="00965656"/>
    <w:rsid w:val="00965909"/>
    <w:rsid w:val="00965BAC"/>
    <w:rsid w:val="00965BBD"/>
    <w:rsid w:val="009668B6"/>
    <w:rsid w:val="00966D33"/>
    <w:rsid w:val="009670C6"/>
    <w:rsid w:val="00967D4E"/>
    <w:rsid w:val="00970FAC"/>
    <w:rsid w:val="00971535"/>
    <w:rsid w:val="00971FD6"/>
    <w:rsid w:val="00972304"/>
    <w:rsid w:val="00972AD0"/>
    <w:rsid w:val="00972F86"/>
    <w:rsid w:val="009748B8"/>
    <w:rsid w:val="00975EBC"/>
    <w:rsid w:val="00976420"/>
    <w:rsid w:val="00976BE9"/>
    <w:rsid w:val="00976E97"/>
    <w:rsid w:val="009779F3"/>
    <w:rsid w:val="00977F6B"/>
    <w:rsid w:val="00977FB7"/>
    <w:rsid w:val="009806A5"/>
    <w:rsid w:val="00980838"/>
    <w:rsid w:val="00980A99"/>
    <w:rsid w:val="00980AAC"/>
    <w:rsid w:val="00980BF1"/>
    <w:rsid w:val="00980EB9"/>
    <w:rsid w:val="00982F33"/>
    <w:rsid w:val="00983D0B"/>
    <w:rsid w:val="00984362"/>
    <w:rsid w:val="00985223"/>
    <w:rsid w:val="00985424"/>
    <w:rsid w:val="00985A0D"/>
    <w:rsid w:val="00985AED"/>
    <w:rsid w:val="0098607E"/>
    <w:rsid w:val="009860D0"/>
    <w:rsid w:val="00986995"/>
    <w:rsid w:val="00986AC7"/>
    <w:rsid w:val="00986B78"/>
    <w:rsid w:val="00986BF8"/>
    <w:rsid w:val="009877AA"/>
    <w:rsid w:val="00987CF7"/>
    <w:rsid w:val="009907B2"/>
    <w:rsid w:val="009913AC"/>
    <w:rsid w:val="00991E83"/>
    <w:rsid w:val="00991F4A"/>
    <w:rsid w:val="009923F9"/>
    <w:rsid w:val="00992C2B"/>
    <w:rsid w:val="009932A8"/>
    <w:rsid w:val="009933D4"/>
    <w:rsid w:val="00993F4D"/>
    <w:rsid w:val="009942F2"/>
    <w:rsid w:val="00994BAA"/>
    <w:rsid w:val="00995220"/>
    <w:rsid w:val="00995482"/>
    <w:rsid w:val="00995629"/>
    <w:rsid w:val="0099571E"/>
    <w:rsid w:val="009967BE"/>
    <w:rsid w:val="00996B7D"/>
    <w:rsid w:val="00996C59"/>
    <w:rsid w:val="009A00FC"/>
    <w:rsid w:val="009A0307"/>
    <w:rsid w:val="009A1B1B"/>
    <w:rsid w:val="009A1CF1"/>
    <w:rsid w:val="009A201B"/>
    <w:rsid w:val="009A20F5"/>
    <w:rsid w:val="009A2619"/>
    <w:rsid w:val="009A28D9"/>
    <w:rsid w:val="009A3811"/>
    <w:rsid w:val="009A3AF9"/>
    <w:rsid w:val="009A3D23"/>
    <w:rsid w:val="009A445D"/>
    <w:rsid w:val="009A46C4"/>
    <w:rsid w:val="009A4A9F"/>
    <w:rsid w:val="009A503C"/>
    <w:rsid w:val="009A5549"/>
    <w:rsid w:val="009A5A60"/>
    <w:rsid w:val="009A5CB0"/>
    <w:rsid w:val="009A6D95"/>
    <w:rsid w:val="009A6EBF"/>
    <w:rsid w:val="009B01B7"/>
    <w:rsid w:val="009B02D6"/>
    <w:rsid w:val="009B0875"/>
    <w:rsid w:val="009B0B3D"/>
    <w:rsid w:val="009B1727"/>
    <w:rsid w:val="009B1E33"/>
    <w:rsid w:val="009B2559"/>
    <w:rsid w:val="009B3148"/>
    <w:rsid w:val="009B3253"/>
    <w:rsid w:val="009B38C7"/>
    <w:rsid w:val="009B4CFE"/>
    <w:rsid w:val="009B5429"/>
    <w:rsid w:val="009B5FEC"/>
    <w:rsid w:val="009B675D"/>
    <w:rsid w:val="009B6820"/>
    <w:rsid w:val="009B6C80"/>
    <w:rsid w:val="009B6E76"/>
    <w:rsid w:val="009B707A"/>
    <w:rsid w:val="009B7387"/>
    <w:rsid w:val="009C044A"/>
    <w:rsid w:val="009C0B05"/>
    <w:rsid w:val="009C0B5F"/>
    <w:rsid w:val="009C0E71"/>
    <w:rsid w:val="009C0FA0"/>
    <w:rsid w:val="009C27C5"/>
    <w:rsid w:val="009C3425"/>
    <w:rsid w:val="009C3739"/>
    <w:rsid w:val="009C3A84"/>
    <w:rsid w:val="009C4CDD"/>
    <w:rsid w:val="009C511F"/>
    <w:rsid w:val="009C6595"/>
    <w:rsid w:val="009C665A"/>
    <w:rsid w:val="009C6799"/>
    <w:rsid w:val="009C6F86"/>
    <w:rsid w:val="009C74DB"/>
    <w:rsid w:val="009C7581"/>
    <w:rsid w:val="009C797E"/>
    <w:rsid w:val="009D09AA"/>
    <w:rsid w:val="009D0E81"/>
    <w:rsid w:val="009D1269"/>
    <w:rsid w:val="009D1751"/>
    <w:rsid w:val="009D1806"/>
    <w:rsid w:val="009D1B81"/>
    <w:rsid w:val="009D1CB8"/>
    <w:rsid w:val="009D2037"/>
    <w:rsid w:val="009D23B6"/>
    <w:rsid w:val="009D23CC"/>
    <w:rsid w:val="009D2776"/>
    <w:rsid w:val="009D278D"/>
    <w:rsid w:val="009D381C"/>
    <w:rsid w:val="009D3E6F"/>
    <w:rsid w:val="009D4215"/>
    <w:rsid w:val="009D4464"/>
    <w:rsid w:val="009D46FA"/>
    <w:rsid w:val="009D53D5"/>
    <w:rsid w:val="009D631A"/>
    <w:rsid w:val="009D6F31"/>
    <w:rsid w:val="009D70D9"/>
    <w:rsid w:val="009E071D"/>
    <w:rsid w:val="009E0878"/>
    <w:rsid w:val="009E0C28"/>
    <w:rsid w:val="009E1063"/>
    <w:rsid w:val="009E10A5"/>
    <w:rsid w:val="009E196A"/>
    <w:rsid w:val="009E266C"/>
    <w:rsid w:val="009E37C8"/>
    <w:rsid w:val="009E4B02"/>
    <w:rsid w:val="009E4EA1"/>
    <w:rsid w:val="009E5692"/>
    <w:rsid w:val="009E6595"/>
    <w:rsid w:val="009E6CC1"/>
    <w:rsid w:val="009E6FAA"/>
    <w:rsid w:val="009E7376"/>
    <w:rsid w:val="009E7908"/>
    <w:rsid w:val="009E7F21"/>
    <w:rsid w:val="009F0A48"/>
    <w:rsid w:val="009F113D"/>
    <w:rsid w:val="009F1162"/>
    <w:rsid w:val="009F2451"/>
    <w:rsid w:val="009F25E1"/>
    <w:rsid w:val="009F2D1A"/>
    <w:rsid w:val="009F2DC8"/>
    <w:rsid w:val="009F38FA"/>
    <w:rsid w:val="009F3B00"/>
    <w:rsid w:val="009F462C"/>
    <w:rsid w:val="009F4730"/>
    <w:rsid w:val="009F5BA0"/>
    <w:rsid w:val="009F6549"/>
    <w:rsid w:val="00A0065C"/>
    <w:rsid w:val="00A01A7A"/>
    <w:rsid w:val="00A01E32"/>
    <w:rsid w:val="00A01FC9"/>
    <w:rsid w:val="00A02263"/>
    <w:rsid w:val="00A025DC"/>
    <w:rsid w:val="00A029CC"/>
    <w:rsid w:val="00A03300"/>
    <w:rsid w:val="00A03363"/>
    <w:rsid w:val="00A04D8D"/>
    <w:rsid w:val="00A0591B"/>
    <w:rsid w:val="00A05B7C"/>
    <w:rsid w:val="00A06994"/>
    <w:rsid w:val="00A070F9"/>
    <w:rsid w:val="00A07B86"/>
    <w:rsid w:val="00A07C23"/>
    <w:rsid w:val="00A105B6"/>
    <w:rsid w:val="00A10E60"/>
    <w:rsid w:val="00A11003"/>
    <w:rsid w:val="00A11054"/>
    <w:rsid w:val="00A118C0"/>
    <w:rsid w:val="00A119CA"/>
    <w:rsid w:val="00A11E4F"/>
    <w:rsid w:val="00A1249E"/>
    <w:rsid w:val="00A12FFA"/>
    <w:rsid w:val="00A130B9"/>
    <w:rsid w:val="00A14195"/>
    <w:rsid w:val="00A14915"/>
    <w:rsid w:val="00A14B4F"/>
    <w:rsid w:val="00A14F75"/>
    <w:rsid w:val="00A155C0"/>
    <w:rsid w:val="00A1583E"/>
    <w:rsid w:val="00A15A22"/>
    <w:rsid w:val="00A16F00"/>
    <w:rsid w:val="00A17F75"/>
    <w:rsid w:val="00A20328"/>
    <w:rsid w:val="00A205DB"/>
    <w:rsid w:val="00A20B22"/>
    <w:rsid w:val="00A20EE9"/>
    <w:rsid w:val="00A2142A"/>
    <w:rsid w:val="00A21436"/>
    <w:rsid w:val="00A216F9"/>
    <w:rsid w:val="00A21C4C"/>
    <w:rsid w:val="00A21EE3"/>
    <w:rsid w:val="00A220FC"/>
    <w:rsid w:val="00A22920"/>
    <w:rsid w:val="00A22C9C"/>
    <w:rsid w:val="00A244F3"/>
    <w:rsid w:val="00A25102"/>
    <w:rsid w:val="00A2540E"/>
    <w:rsid w:val="00A259D2"/>
    <w:rsid w:val="00A25D44"/>
    <w:rsid w:val="00A265C5"/>
    <w:rsid w:val="00A26C1E"/>
    <w:rsid w:val="00A26D05"/>
    <w:rsid w:val="00A31359"/>
    <w:rsid w:val="00A3149A"/>
    <w:rsid w:val="00A32282"/>
    <w:rsid w:val="00A32DDD"/>
    <w:rsid w:val="00A3323D"/>
    <w:rsid w:val="00A339AF"/>
    <w:rsid w:val="00A349BE"/>
    <w:rsid w:val="00A35B73"/>
    <w:rsid w:val="00A35ECD"/>
    <w:rsid w:val="00A36389"/>
    <w:rsid w:val="00A36DC9"/>
    <w:rsid w:val="00A36EFB"/>
    <w:rsid w:val="00A37530"/>
    <w:rsid w:val="00A37C89"/>
    <w:rsid w:val="00A37D52"/>
    <w:rsid w:val="00A40233"/>
    <w:rsid w:val="00A40496"/>
    <w:rsid w:val="00A40A81"/>
    <w:rsid w:val="00A41297"/>
    <w:rsid w:val="00A41646"/>
    <w:rsid w:val="00A416D3"/>
    <w:rsid w:val="00A41A05"/>
    <w:rsid w:val="00A41B06"/>
    <w:rsid w:val="00A41B39"/>
    <w:rsid w:val="00A41CCB"/>
    <w:rsid w:val="00A4223C"/>
    <w:rsid w:val="00A4242A"/>
    <w:rsid w:val="00A42DDF"/>
    <w:rsid w:val="00A43F23"/>
    <w:rsid w:val="00A4435A"/>
    <w:rsid w:val="00A4474F"/>
    <w:rsid w:val="00A44DA0"/>
    <w:rsid w:val="00A4516B"/>
    <w:rsid w:val="00A45624"/>
    <w:rsid w:val="00A459F2"/>
    <w:rsid w:val="00A465D0"/>
    <w:rsid w:val="00A47D7F"/>
    <w:rsid w:val="00A47FA2"/>
    <w:rsid w:val="00A5000A"/>
    <w:rsid w:val="00A50E59"/>
    <w:rsid w:val="00A50EDC"/>
    <w:rsid w:val="00A51277"/>
    <w:rsid w:val="00A51C0C"/>
    <w:rsid w:val="00A5230F"/>
    <w:rsid w:val="00A52A4C"/>
    <w:rsid w:val="00A53C0B"/>
    <w:rsid w:val="00A53CA0"/>
    <w:rsid w:val="00A5420B"/>
    <w:rsid w:val="00A5427E"/>
    <w:rsid w:val="00A546B6"/>
    <w:rsid w:val="00A553E8"/>
    <w:rsid w:val="00A55CCC"/>
    <w:rsid w:val="00A56D1D"/>
    <w:rsid w:val="00A570DD"/>
    <w:rsid w:val="00A576A7"/>
    <w:rsid w:val="00A600BC"/>
    <w:rsid w:val="00A60422"/>
    <w:rsid w:val="00A60DB9"/>
    <w:rsid w:val="00A61671"/>
    <w:rsid w:val="00A61881"/>
    <w:rsid w:val="00A61B50"/>
    <w:rsid w:val="00A62BF5"/>
    <w:rsid w:val="00A62C03"/>
    <w:rsid w:val="00A63134"/>
    <w:rsid w:val="00A63715"/>
    <w:rsid w:val="00A6372D"/>
    <w:rsid w:val="00A6406E"/>
    <w:rsid w:val="00A643BC"/>
    <w:rsid w:val="00A650CB"/>
    <w:rsid w:val="00A656E3"/>
    <w:rsid w:val="00A658D7"/>
    <w:rsid w:val="00A65E5A"/>
    <w:rsid w:val="00A65EA7"/>
    <w:rsid w:val="00A6668C"/>
    <w:rsid w:val="00A668D7"/>
    <w:rsid w:val="00A66A82"/>
    <w:rsid w:val="00A66CD8"/>
    <w:rsid w:val="00A67C55"/>
    <w:rsid w:val="00A67C69"/>
    <w:rsid w:val="00A67F48"/>
    <w:rsid w:val="00A70EB8"/>
    <w:rsid w:val="00A71376"/>
    <w:rsid w:val="00A71EA4"/>
    <w:rsid w:val="00A72079"/>
    <w:rsid w:val="00A7228D"/>
    <w:rsid w:val="00A736F8"/>
    <w:rsid w:val="00A7411C"/>
    <w:rsid w:val="00A75208"/>
    <w:rsid w:val="00A75474"/>
    <w:rsid w:val="00A7670D"/>
    <w:rsid w:val="00A775A8"/>
    <w:rsid w:val="00A776DC"/>
    <w:rsid w:val="00A779B9"/>
    <w:rsid w:val="00A800BF"/>
    <w:rsid w:val="00A800F1"/>
    <w:rsid w:val="00A80210"/>
    <w:rsid w:val="00A809C7"/>
    <w:rsid w:val="00A80B3D"/>
    <w:rsid w:val="00A80CDF"/>
    <w:rsid w:val="00A80D18"/>
    <w:rsid w:val="00A81393"/>
    <w:rsid w:val="00A81762"/>
    <w:rsid w:val="00A81A75"/>
    <w:rsid w:val="00A828A5"/>
    <w:rsid w:val="00A831B8"/>
    <w:rsid w:val="00A836A0"/>
    <w:rsid w:val="00A8376E"/>
    <w:rsid w:val="00A838D2"/>
    <w:rsid w:val="00A83928"/>
    <w:rsid w:val="00A83994"/>
    <w:rsid w:val="00A83A5C"/>
    <w:rsid w:val="00A83C14"/>
    <w:rsid w:val="00A83DFF"/>
    <w:rsid w:val="00A84BB0"/>
    <w:rsid w:val="00A84BDD"/>
    <w:rsid w:val="00A85549"/>
    <w:rsid w:val="00A85B93"/>
    <w:rsid w:val="00A8600C"/>
    <w:rsid w:val="00A863D3"/>
    <w:rsid w:val="00A86439"/>
    <w:rsid w:val="00A8682B"/>
    <w:rsid w:val="00A8699B"/>
    <w:rsid w:val="00A86ECE"/>
    <w:rsid w:val="00A87219"/>
    <w:rsid w:val="00A90DD3"/>
    <w:rsid w:val="00A90DE4"/>
    <w:rsid w:val="00A90E9F"/>
    <w:rsid w:val="00A9128D"/>
    <w:rsid w:val="00A91B8D"/>
    <w:rsid w:val="00A92494"/>
    <w:rsid w:val="00A9298B"/>
    <w:rsid w:val="00A92E57"/>
    <w:rsid w:val="00A93C43"/>
    <w:rsid w:val="00A948F1"/>
    <w:rsid w:val="00A9548E"/>
    <w:rsid w:val="00A96361"/>
    <w:rsid w:val="00A96B0D"/>
    <w:rsid w:val="00A96EC9"/>
    <w:rsid w:val="00A971A5"/>
    <w:rsid w:val="00A9743C"/>
    <w:rsid w:val="00A97474"/>
    <w:rsid w:val="00A976F5"/>
    <w:rsid w:val="00A97753"/>
    <w:rsid w:val="00A97964"/>
    <w:rsid w:val="00A97F63"/>
    <w:rsid w:val="00AA1128"/>
    <w:rsid w:val="00AA1A67"/>
    <w:rsid w:val="00AA2112"/>
    <w:rsid w:val="00AA2429"/>
    <w:rsid w:val="00AA249E"/>
    <w:rsid w:val="00AA3B52"/>
    <w:rsid w:val="00AA534B"/>
    <w:rsid w:val="00AA53D1"/>
    <w:rsid w:val="00AA58CA"/>
    <w:rsid w:val="00AA5F70"/>
    <w:rsid w:val="00AA6373"/>
    <w:rsid w:val="00AA6D55"/>
    <w:rsid w:val="00AA78C3"/>
    <w:rsid w:val="00AA7E3D"/>
    <w:rsid w:val="00AB0E87"/>
    <w:rsid w:val="00AB1B48"/>
    <w:rsid w:val="00AB2C47"/>
    <w:rsid w:val="00AB320D"/>
    <w:rsid w:val="00AB4A82"/>
    <w:rsid w:val="00AB4A91"/>
    <w:rsid w:val="00AB4AD7"/>
    <w:rsid w:val="00AB520C"/>
    <w:rsid w:val="00AB5829"/>
    <w:rsid w:val="00AB593D"/>
    <w:rsid w:val="00AB5B23"/>
    <w:rsid w:val="00AB65D5"/>
    <w:rsid w:val="00AB6674"/>
    <w:rsid w:val="00AB6695"/>
    <w:rsid w:val="00AB66E8"/>
    <w:rsid w:val="00AB6798"/>
    <w:rsid w:val="00AB7A69"/>
    <w:rsid w:val="00AC0289"/>
    <w:rsid w:val="00AC065C"/>
    <w:rsid w:val="00AC0A03"/>
    <w:rsid w:val="00AC0A42"/>
    <w:rsid w:val="00AC0D2F"/>
    <w:rsid w:val="00AC295C"/>
    <w:rsid w:val="00AC5266"/>
    <w:rsid w:val="00AC5372"/>
    <w:rsid w:val="00AC5D5B"/>
    <w:rsid w:val="00AC5FE5"/>
    <w:rsid w:val="00AC6944"/>
    <w:rsid w:val="00AC6D50"/>
    <w:rsid w:val="00AC7138"/>
    <w:rsid w:val="00AC7B26"/>
    <w:rsid w:val="00AD0A9C"/>
    <w:rsid w:val="00AD12DA"/>
    <w:rsid w:val="00AD1FC1"/>
    <w:rsid w:val="00AD1FD2"/>
    <w:rsid w:val="00AD2AE1"/>
    <w:rsid w:val="00AD2B63"/>
    <w:rsid w:val="00AD34A2"/>
    <w:rsid w:val="00AD41C0"/>
    <w:rsid w:val="00AD46B1"/>
    <w:rsid w:val="00AD4921"/>
    <w:rsid w:val="00AD5B15"/>
    <w:rsid w:val="00AD68BA"/>
    <w:rsid w:val="00AE0B4D"/>
    <w:rsid w:val="00AE2109"/>
    <w:rsid w:val="00AE232E"/>
    <w:rsid w:val="00AE2627"/>
    <w:rsid w:val="00AE2790"/>
    <w:rsid w:val="00AE27B6"/>
    <w:rsid w:val="00AE2B98"/>
    <w:rsid w:val="00AE2E24"/>
    <w:rsid w:val="00AE3DF3"/>
    <w:rsid w:val="00AE404A"/>
    <w:rsid w:val="00AE426E"/>
    <w:rsid w:val="00AE46DA"/>
    <w:rsid w:val="00AE57B3"/>
    <w:rsid w:val="00AE61F9"/>
    <w:rsid w:val="00AF186A"/>
    <w:rsid w:val="00AF209E"/>
    <w:rsid w:val="00AF2234"/>
    <w:rsid w:val="00AF25CF"/>
    <w:rsid w:val="00AF3299"/>
    <w:rsid w:val="00AF3A9D"/>
    <w:rsid w:val="00AF3E69"/>
    <w:rsid w:val="00AF40E4"/>
    <w:rsid w:val="00AF431E"/>
    <w:rsid w:val="00AF4450"/>
    <w:rsid w:val="00AF49B8"/>
    <w:rsid w:val="00AF4F30"/>
    <w:rsid w:val="00AF5156"/>
    <w:rsid w:val="00AF5449"/>
    <w:rsid w:val="00AF5479"/>
    <w:rsid w:val="00AF55B9"/>
    <w:rsid w:val="00AF5CD8"/>
    <w:rsid w:val="00AF62E7"/>
    <w:rsid w:val="00AF6522"/>
    <w:rsid w:val="00AF67E4"/>
    <w:rsid w:val="00AF754A"/>
    <w:rsid w:val="00B00462"/>
    <w:rsid w:val="00B00EC1"/>
    <w:rsid w:val="00B01AB2"/>
    <w:rsid w:val="00B022A7"/>
    <w:rsid w:val="00B02504"/>
    <w:rsid w:val="00B026B7"/>
    <w:rsid w:val="00B03E5A"/>
    <w:rsid w:val="00B056AE"/>
    <w:rsid w:val="00B071B3"/>
    <w:rsid w:val="00B072A8"/>
    <w:rsid w:val="00B0739D"/>
    <w:rsid w:val="00B07F7F"/>
    <w:rsid w:val="00B1075E"/>
    <w:rsid w:val="00B10926"/>
    <w:rsid w:val="00B10DBD"/>
    <w:rsid w:val="00B110AD"/>
    <w:rsid w:val="00B11188"/>
    <w:rsid w:val="00B124EF"/>
    <w:rsid w:val="00B13270"/>
    <w:rsid w:val="00B1357A"/>
    <w:rsid w:val="00B13745"/>
    <w:rsid w:val="00B13E32"/>
    <w:rsid w:val="00B14669"/>
    <w:rsid w:val="00B14930"/>
    <w:rsid w:val="00B151C9"/>
    <w:rsid w:val="00B15FAC"/>
    <w:rsid w:val="00B16215"/>
    <w:rsid w:val="00B16534"/>
    <w:rsid w:val="00B167FA"/>
    <w:rsid w:val="00B16A6D"/>
    <w:rsid w:val="00B16AD2"/>
    <w:rsid w:val="00B1721B"/>
    <w:rsid w:val="00B173E0"/>
    <w:rsid w:val="00B175CB"/>
    <w:rsid w:val="00B17CFB"/>
    <w:rsid w:val="00B17D1D"/>
    <w:rsid w:val="00B17E93"/>
    <w:rsid w:val="00B2053A"/>
    <w:rsid w:val="00B20588"/>
    <w:rsid w:val="00B205E3"/>
    <w:rsid w:val="00B20A6B"/>
    <w:rsid w:val="00B2258A"/>
    <w:rsid w:val="00B22BFE"/>
    <w:rsid w:val="00B22C97"/>
    <w:rsid w:val="00B22E53"/>
    <w:rsid w:val="00B23715"/>
    <w:rsid w:val="00B23BC4"/>
    <w:rsid w:val="00B248ED"/>
    <w:rsid w:val="00B24DDC"/>
    <w:rsid w:val="00B24F12"/>
    <w:rsid w:val="00B2532B"/>
    <w:rsid w:val="00B256D5"/>
    <w:rsid w:val="00B26240"/>
    <w:rsid w:val="00B266DB"/>
    <w:rsid w:val="00B26716"/>
    <w:rsid w:val="00B26DBB"/>
    <w:rsid w:val="00B270C9"/>
    <w:rsid w:val="00B276C8"/>
    <w:rsid w:val="00B278FF"/>
    <w:rsid w:val="00B27B1E"/>
    <w:rsid w:val="00B27BCE"/>
    <w:rsid w:val="00B30037"/>
    <w:rsid w:val="00B30EC0"/>
    <w:rsid w:val="00B31178"/>
    <w:rsid w:val="00B31277"/>
    <w:rsid w:val="00B31298"/>
    <w:rsid w:val="00B31AC5"/>
    <w:rsid w:val="00B31B29"/>
    <w:rsid w:val="00B31EFD"/>
    <w:rsid w:val="00B31FFE"/>
    <w:rsid w:val="00B3282D"/>
    <w:rsid w:val="00B340C0"/>
    <w:rsid w:val="00B34D56"/>
    <w:rsid w:val="00B35150"/>
    <w:rsid w:val="00B367BD"/>
    <w:rsid w:val="00B36DFA"/>
    <w:rsid w:val="00B36E54"/>
    <w:rsid w:val="00B3774E"/>
    <w:rsid w:val="00B378CA"/>
    <w:rsid w:val="00B40D82"/>
    <w:rsid w:val="00B41790"/>
    <w:rsid w:val="00B41B7D"/>
    <w:rsid w:val="00B4281A"/>
    <w:rsid w:val="00B43E55"/>
    <w:rsid w:val="00B44F4A"/>
    <w:rsid w:val="00B45B71"/>
    <w:rsid w:val="00B46166"/>
    <w:rsid w:val="00B463C4"/>
    <w:rsid w:val="00B4668F"/>
    <w:rsid w:val="00B4685E"/>
    <w:rsid w:val="00B46E0B"/>
    <w:rsid w:val="00B46F67"/>
    <w:rsid w:val="00B47068"/>
    <w:rsid w:val="00B47F64"/>
    <w:rsid w:val="00B5061E"/>
    <w:rsid w:val="00B51948"/>
    <w:rsid w:val="00B52123"/>
    <w:rsid w:val="00B522D0"/>
    <w:rsid w:val="00B524B5"/>
    <w:rsid w:val="00B52A2F"/>
    <w:rsid w:val="00B53521"/>
    <w:rsid w:val="00B5385F"/>
    <w:rsid w:val="00B53C7E"/>
    <w:rsid w:val="00B54B59"/>
    <w:rsid w:val="00B54C13"/>
    <w:rsid w:val="00B54D23"/>
    <w:rsid w:val="00B551F8"/>
    <w:rsid w:val="00B55555"/>
    <w:rsid w:val="00B555D1"/>
    <w:rsid w:val="00B5578C"/>
    <w:rsid w:val="00B55A66"/>
    <w:rsid w:val="00B55BA7"/>
    <w:rsid w:val="00B55C4C"/>
    <w:rsid w:val="00B55ECD"/>
    <w:rsid w:val="00B56391"/>
    <w:rsid w:val="00B57398"/>
    <w:rsid w:val="00B5741B"/>
    <w:rsid w:val="00B57517"/>
    <w:rsid w:val="00B57939"/>
    <w:rsid w:val="00B6212F"/>
    <w:rsid w:val="00B622F6"/>
    <w:rsid w:val="00B637D1"/>
    <w:rsid w:val="00B63DBD"/>
    <w:rsid w:val="00B64079"/>
    <w:rsid w:val="00B656C8"/>
    <w:rsid w:val="00B66B09"/>
    <w:rsid w:val="00B66D60"/>
    <w:rsid w:val="00B66FEC"/>
    <w:rsid w:val="00B6713E"/>
    <w:rsid w:val="00B70004"/>
    <w:rsid w:val="00B7001D"/>
    <w:rsid w:val="00B70927"/>
    <w:rsid w:val="00B71724"/>
    <w:rsid w:val="00B718E9"/>
    <w:rsid w:val="00B71B2F"/>
    <w:rsid w:val="00B71BC4"/>
    <w:rsid w:val="00B72E1C"/>
    <w:rsid w:val="00B7319C"/>
    <w:rsid w:val="00B73276"/>
    <w:rsid w:val="00B74AC5"/>
    <w:rsid w:val="00B7504D"/>
    <w:rsid w:val="00B7620E"/>
    <w:rsid w:val="00B76956"/>
    <w:rsid w:val="00B76DEE"/>
    <w:rsid w:val="00B77C3D"/>
    <w:rsid w:val="00B77EBB"/>
    <w:rsid w:val="00B80A23"/>
    <w:rsid w:val="00B821C9"/>
    <w:rsid w:val="00B823E2"/>
    <w:rsid w:val="00B82850"/>
    <w:rsid w:val="00B835EF"/>
    <w:rsid w:val="00B8361F"/>
    <w:rsid w:val="00B83F5E"/>
    <w:rsid w:val="00B8415A"/>
    <w:rsid w:val="00B84A20"/>
    <w:rsid w:val="00B852F0"/>
    <w:rsid w:val="00B85418"/>
    <w:rsid w:val="00B85DE3"/>
    <w:rsid w:val="00B86CE5"/>
    <w:rsid w:val="00B87459"/>
    <w:rsid w:val="00B90285"/>
    <w:rsid w:val="00B91301"/>
    <w:rsid w:val="00B91330"/>
    <w:rsid w:val="00B91547"/>
    <w:rsid w:val="00B91E56"/>
    <w:rsid w:val="00B922F8"/>
    <w:rsid w:val="00B933DA"/>
    <w:rsid w:val="00B94050"/>
    <w:rsid w:val="00B9449E"/>
    <w:rsid w:val="00B97DE2"/>
    <w:rsid w:val="00B97E14"/>
    <w:rsid w:val="00BA0CAF"/>
    <w:rsid w:val="00BA0DE6"/>
    <w:rsid w:val="00BA0EE8"/>
    <w:rsid w:val="00BA15C6"/>
    <w:rsid w:val="00BA1C63"/>
    <w:rsid w:val="00BA1FC5"/>
    <w:rsid w:val="00BA269C"/>
    <w:rsid w:val="00BA2DE9"/>
    <w:rsid w:val="00BA3557"/>
    <w:rsid w:val="00BA40FE"/>
    <w:rsid w:val="00BA41E4"/>
    <w:rsid w:val="00BA467C"/>
    <w:rsid w:val="00BA6BB3"/>
    <w:rsid w:val="00BA6F1C"/>
    <w:rsid w:val="00BA706A"/>
    <w:rsid w:val="00BA7107"/>
    <w:rsid w:val="00BA78A6"/>
    <w:rsid w:val="00BA78FE"/>
    <w:rsid w:val="00BB05E0"/>
    <w:rsid w:val="00BB06E0"/>
    <w:rsid w:val="00BB0E64"/>
    <w:rsid w:val="00BB168D"/>
    <w:rsid w:val="00BB23DA"/>
    <w:rsid w:val="00BB381C"/>
    <w:rsid w:val="00BB38AA"/>
    <w:rsid w:val="00BB44D1"/>
    <w:rsid w:val="00BB4B3A"/>
    <w:rsid w:val="00BB7064"/>
    <w:rsid w:val="00BB7EC5"/>
    <w:rsid w:val="00BC12A9"/>
    <w:rsid w:val="00BC1515"/>
    <w:rsid w:val="00BC1661"/>
    <w:rsid w:val="00BC1A93"/>
    <w:rsid w:val="00BC23FC"/>
    <w:rsid w:val="00BC2512"/>
    <w:rsid w:val="00BC252E"/>
    <w:rsid w:val="00BC257F"/>
    <w:rsid w:val="00BC2A3E"/>
    <w:rsid w:val="00BC2A50"/>
    <w:rsid w:val="00BC2C02"/>
    <w:rsid w:val="00BC3AC4"/>
    <w:rsid w:val="00BC4767"/>
    <w:rsid w:val="00BC499B"/>
    <w:rsid w:val="00BC4B40"/>
    <w:rsid w:val="00BC50A6"/>
    <w:rsid w:val="00BC5353"/>
    <w:rsid w:val="00BC571D"/>
    <w:rsid w:val="00BC5780"/>
    <w:rsid w:val="00BC614A"/>
    <w:rsid w:val="00BC706D"/>
    <w:rsid w:val="00BC722B"/>
    <w:rsid w:val="00BC77B1"/>
    <w:rsid w:val="00BC7C3F"/>
    <w:rsid w:val="00BD2649"/>
    <w:rsid w:val="00BD3248"/>
    <w:rsid w:val="00BD35C9"/>
    <w:rsid w:val="00BD377D"/>
    <w:rsid w:val="00BD38F1"/>
    <w:rsid w:val="00BD4272"/>
    <w:rsid w:val="00BD43CA"/>
    <w:rsid w:val="00BD454A"/>
    <w:rsid w:val="00BD4857"/>
    <w:rsid w:val="00BD485B"/>
    <w:rsid w:val="00BD4C53"/>
    <w:rsid w:val="00BD5E7B"/>
    <w:rsid w:val="00BD5FD2"/>
    <w:rsid w:val="00BD6A02"/>
    <w:rsid w:val="00BD6D95"/>
    <w:rsid w:val="00BD6F08"/>
    <w:rsid w:val="00BD7183"/>
    <w:rsid w:val="00BD72AC"/>
    <w:rsid w:val="00BD72D2"/>
    <w:rsid w:val="00BD7644"/>
    <w:rsid w:val="00BD766F"/>
    <w:rsid w:val="00BD7B17"/>
    <w:rsid w:val="00BD7D2D"/>
    <w:rsid w:val="00BD7E04"/>
    <w:rsid w:val="00BE084A"/>
    <w:rsid w:val="00BE0B8B"/>
    <w:rsid w:val="00BE125A"/>
    <w:rsid w:val="00BE12AB"/>
    <w:rsid w:val="00BE21BA"/>
    <w:rsid w:val="00BE3A65"/>
    <w:rsid w:val="00BE3FCE"/>
    <w:rsid w:val="00BE4A3D"/>
    <w:rsid w:val="00BE4C0F"/>
    <w:rsid w:val="00BE4E9A"/>
    <w:rsid w:val="00BE54E8"/>
    <w:rsid w:val="00BE54F2"/>
    <w:rsid w:val="00BE5B8F"/>
    <w:rsid w:val="00BE728E"/>
    <w:rsid w:val="00BE7296"/>
    <w:rsid w:val="00BF0090"/>
    <w:rsid w:val="00BF0583"/>
    <w:rsid w:val="00BF0795"/>
    <w:rsid w:val="00BF1ECB"/>
    <w:rsid w:val="00BF1EDD"/>
    <w:rsid w:val="00BF25A4"/>
    <w:rsid w:val="00BF27A6"/>
    <w:rsid w:val="00BF287E"/>
    <w:rsid w:val="00BF2C9B"/>
    <w:rsid w:val="00BF2E9D"/>
    <w:rsid w:val="00BF45DA"/>
    <w:rsid w:val="00BF4CDF"/>
    <w:rsid w:val="00BF5224"/>
    <w:rsid w:val="00BF53F6"/>
    <w:rsid w:val="00BF5873"/>
    <w:rsid w:val="00BF5E9B"/>
    <w:rsid w:val="00BF61E7"/>
    <w:rsid w:val="00BF676B"/>
    <w:rsid w:val="00BF70C5"/>
    <w:rsid w:val="00C0057E"/>
    <w:rsid w:val="00C016A9"/>
    <w:rsid w:val="00C01B54"/>
    <w:rsid w:val="00C03285"/>
    <w:rsid w:val="00C03632"/>
    <w:rsid w:val="00C03B7E"/>
    <w:rsid w:val="00C04481"/>
    <w:rsid w:val="00C044ED"/>
    <w:rsid w:val="00C04CBF"/>
    <w:rsid w:val="00C04DFF"/>
    <w:rsid w:val="00C0595D"/>
    <w:rsid w:val="00C05BFA"/>
    <w:rsid w:val="00C068CD"/>
    <w:rsid w:val="00C06AD8"/>
    <w:rsid w:val="00C103CB"/>
    <w:rsid w:val="00C109CE"/>
    <w:rsid w:val="00C10F57"/>
    <w:rsid w:val="00C1184F"/>
    <w:rsid w:val="00C125F1"/>
    <w:rsid w:val="00C12672"/>
    <w:rsid w:val="00C12731"/>
    <w:rsid w:val="00C12B83"/>
    <w:rsid w:val="00C13ED1"/>
    <w:rsid w:val="00C14C7F"/>
    <w:rsid w:val="00C16925"/>
    <w:rsid w:val="00C16935"/>
    <w:rsid w:val="00C16E03"/>
    <w:rsid w:val="00C17658"/>
    <w:rsid w:val="00C1792B"/>
    <w:rsid w:val="00C17B89"/>
    <w:rsid w:val="00C207AC"/>
    <w:rsid w:val="00C20D91"/>
    <w:rsid w:val="00C20E09"/>
    <w:rsid w:val="00C21C8F"/>
    <w:rsid w:val="00C225D7"/>
    <w:rsid w:val="00C231F5"/>
    <w:rsid w:val="00C24C9D"/>
    <w:rsid w:val="00C24F3F"/>
    <w:rsid w:val="00C252F2"/>
    <w:rsid w:val="00C262E8"/>
    <w:rsid w:val="00C266BE"/>
    <w:rsid w:val="00C26836"/>
    <w:rsid w:val="00C2767E"/>
    <w:rsid w:val="00C27BA7"/>
    <w:rsid w:val="00C3005D"/>
    <w:rsid w:val="00C304D4"/>
    <w:rsid w:val="00C30544"/>
    <w:rsid w:val="00C30E3B"/>
    <w:rsid w:val="00C31030"/>
    <w:rsid w:val="00C312C4"/>
    <w:rsid w:val="00C31317"/>
    <w:rsid w:val="00C31DAE"/>
    <w:rsid w:val="00C3386C"/>
    <w:rsid w:val="00C33C3F"/>
    <w:rsid w:val="00C34790"/>
    <w:rsid w:val="00C34A05"/>
    <w:rsid w:val="00C34B2F"/>
    <w:rsid w:val="00C34E78"/>
    <w:rsid w:val="00C34FA9"/>
    <w:rsid w:val="00C350B6"/>
    <w:rsid w:val="00C35D1C"/>
    <w:rsid w:val="00C35E89"/>
    <w:rsid w:val="00C36069"/>
    <w:rsid w:val="00C36755"/>
    <w:rsid w:val="00C36FE6"/>
    <w:rsid w:val="00C3767A"/>
    <w:rsid w:val="00C37C94"/>
    <w:rsid w:val="00C37E86"/>
    <w:rsid w:val="00C400F5"/>
    <w:rsid w:val="00C40BA4"/>
    <w:rsid w:val="00C4159F"/>
    <w:rsid w:val="00C4207F"/>
    <w:rsid w:val="00C42260"/>
    <w:rsid w:val="00C42DB7"/>
    <w:rsid w:val="00C437B5"/>
    <w:rsid w:val="00C43C27"/>
    <w:rsid w:val="00C43C7F"/>
    <w:rsid w:val="00C43E90"/>
    <w:rsid w:val="00C44088"/>
    <w:rsid w:val="00C4433D"/>
    <w:rsid w:val="00C44F78"/>
    <w:rsid w:val="00C45C6C"/>
    <w:rsid w:val="00C462DD"/>
    <w:rsid w:val="00C46B50"/>
    <w:rsid w:val="00C46C48"/>
    <w:rsid w:val="00C505EC"/>
    <w:rsid w:val="00C50BB7"/>
    <w:rsid w:val="00C50E8B"/>
    <w:rsid w:val="00C5171A"/>
    <w:rsid w:val="00C52136"/>
    <w:rsid w:val="00C528B7"/>
    <w:rsid w:val="00C52B38"/>
    <w:rsid w:val="00C54B9C"/>
    <w:rsid w:val="00C55CCC"/>
    <w:rsid w:val="00C55D5D"/>
    <w:rsid w:val="00C565EE"/>
    <w:rsid w:val="00C57A60"/>
    <w:rsid w:val="00C57D86"/>
    <w:rsid w:val="00C60070"/>
    <w:rsid w:val="00C614CF"/>
    <w:rsid w:val="00C61C46"/>
    <w:rsid w:val="00C62902"/>
    <w:rsid w:val="00C634D4"/>
    <w:rsid w:val="00C6352D"/>
    <w:rsid w:val="00C638B1"/>
    <w:rsid w:val="00C64172"/>
    <w:rsid w:val="00C64A79"/>
    <w:rsid w:val="00C65116"/>
    <w:rsid w:val="00C653AC"/>
    <w:rsid w:val="00C65CC4"/>
    <w:rsid w:val="00C66192"/>
    <w:rsid w:val="00C663C5"/>
    <w:rsid w:val="00C66B13"/>
    <w:rsid w:val="00C66DB9"/>
    <w:rsid w:val="00C66FF6"/>
    <w:rsid w:val="00C679DC"/>
    <w:rsid w:val="00C679EC"/>
    <w:rsid w:val="00C70CCC"/>
    <w:rsid w:val="00C71687"/>
    <w:rsid w:val="00C72B84"/>
    <w:rsid w:val="00C72E00"/>
    <w:rsid w:val="00C73374"/>
    <w:rsid w:val="00C7459F"/>
    <w:rsid w:val="00C74B40"/>
    <w:rsid w:val="00C75E1C"/>
    <w:rsid w:val="00C76164"/>
    <w:rsid w:val="00C762E2"/>
    <w:rsid w:val="00C7649E"/>
    <w:rsid w:val="00C7659B"/>
    <w:rsid w:val="00C77BFE"/>
    <w:rsid w:val="00C77D47"/>
    <w:rsid w:val="00C8093B"/>
    <w:rsid w:val="00C8158B"/>
    <w:rsid w:val="00C816BA"/>
    <w:rsid w:val="00C8296D"/>
    <w:rsid w:val="00C83441"/>
    <w:rsid w:val="00C83485"/>
    <w:rsid w:val="00C836D8"/>
    <w:rsid w:val="00C838A3"/>
    <w:rsid w:val="00C83E9E"/>
    <w:rsid w:val="00C842AE"/>
    <w:rsid w:val="00C84368"/>
    <w:rsid w:val="00C84653"/>
    <w:rsid w:val="00C8509D"/>
    <w:rsid w:val="00C85145"/>
    <w:rsid w:val="00C855E6"/>
    <w:rsid w:val="00C85CBD"/>
    <w:rsid w:val="00C85F98"/>
    <w:rsid w:val="00C860E7"/>
    <w:rsid w:val="00C86874"/>
    <w:rsid w:val="00C87435"/>
    <w:rsid w:val="00C87E89"/>
    <w:rsid w:val="00C90683"/>
    <w:rsid w:val="00C90BD6"/>
    <w:rsid w:val="00C90C25"/>
    <w:rsid w:val="00C90F18"/>
    <w:rsid w:val="00C912B5"/>
    <w:rsid w:val="00C918C9"/>
    <w:rsid w:val="00C91943"/>
    <w:rsid w:val="00C91DED"/>
    <w:rsid w:val="00C920E5"/>
    <w:rsid w:val="00C927E6"/>
    <w:rsid w:val="00C92CE9"/>
    <w:rsid w:val="00C92EB8"/>
    <w:rsid w:val="00C94621"/>
    <w:rsid w:val="00C95C01"/>
    <w:rsid w:val="00C95C80"/>
    <w:rsid w:val="00C95F66"/>
    <w:rsid w:val="00C9602F"/>
    <w:rsid w:val="00C967D4"/>
    <w:rsid w:val="00C97F35"/>
    <w:rsid w:val="00C97F85"/>
    <w:rsid w:val="00C97FE4"/>
    <w:rsid w:val="00CA1331"/>
    <w:rsid w:val="00CA178E"/>
    <w:rsid w:val="00CA1DBE"/>
    <w:rsid w:val="00CA2C4C"/>
    <w:rsid w:val="00CA2D5F"/>
    <w:rsid w:val="00CA3443"/>
    <w:rsid w:val="00CA36D3"/>
    <w:rsid w:val="00CA4ABE"/>
    <w:rsid w:val="00CA4D9B"/>
    <w:rsid w:val="00CA4EB8"/>
    <w:rsid w:val="00CA5F07"/>
    <w:rsid w:val="00CA6916"/>
    <w:rsid w:val="00CB0335"/>
    <w:rsid w:val="00CB0CE4"/>
    <w:rsid w:val="00CB0CED"/>
    <w:rsid w:val="00CB0F5A"/>
    <w:rsid w:val="00CB1579"/>
    <w:rsid w:val="00CB15F5"/>
    <w:rsid w:val="00CB18AF"/>
    <w:rsid w:val="00CB1D7A"/>
    <w:rsid w:val="00CB1F7E"/>
    <w:rsid w:val="00CB24F8"/>
    <w:rsid w:val="00CB25D4"/>
    <w:rsid w:val="00CB25D9"/>
    <w:rsid w:val="00CB26B1"/>
    <w:rsid w:val="00CB2A59"/>
    <w:rsid w:val="00CB3BD5"/>
    <w:rsid w:val="00CB3EEF"/>
    <w:rsid w:val="00CB52FE"/>
    <w:rsid w:val="00CB61CF"/>
    <w:rsid w:val="00CB6271"/>
    <w:rsid w:val="00CB69F8"/>
    <w:rsid w:val="00CB6CF2"/>
    <w:rsid w:val="00CB6EBA"/>
    <w:rsid w:val="00CC028F"/>
    <w:rsid w:val="00CC0CEE"/>
    <w:rsid w:val="00CC0E68"/>
    <w:rsid w:val="00CC1751"/>
    <w:rsid w:val="00CC1D04"/>
    <w:rsid w:val="00CC1ECB"/>
    <w:rsid w:val="00CC3320"/>
    <w:rsid w:val="00CC4B01"/>
    <w:rsid w:val="00CC4CAA"/>
    <w:rsid w:val="00CC4D05"/>
    <w:rsid w:val="00CC5B59"/>
    <w:rsid w:val="00CC5C0A"/>
    <w:rsid w:val="00CC6306"/>
    <w:rsid w:val="00CC66F5"/>
    <w:rsid w:val="00CC69F3"/>
    <w:rsid w:val="00CD03E2"/>
    <w:rsid w:val="00CD0577"/>
    <w:rsid w:val="00CD0DFA"/>
    <w:rsid w:val="00CD10B8"/>
    <w:rsid w:val="00CD17BC"/>
    <w:rsid w:val="00CD1B9B"/>
    <w:rsid w:val="00CD2066"/>
    <w:rsid w:val="00CD2C5B"/>
    <w:rsid w:val="00CD2D47"/>
    <w:rsid w:val="00CD3A94"/>
    <w:rsid w:val="00CD46C5"/>
    <w:rsid w:val="00CD4798"/>
    <w:rsid w:val="00CD481D"/>
    <w:rsid w:val="00CD4A05"/>
    <w:rsid w:val="00CD520B"/>
    <w:rsid w:val="00CD5A2F"/>
    <w:rsid w:val="00CD66D4"/>
    <w:rsid w:val="00CD730F"/>
    <w:rsid w:val="00CD736E"/>
    <w:rsid w:val="00CD7375"/>
    <w:rsid w:val="00CD7BEA"/>
    <w:rsid w:val="00CD7F3A"/>
    <w:rsid w:val="00CE0145"/>
    <w:rsid w:val="00CE043F"/>
    <w:rsid w:val="00CE0C3F"/>
    <w:rsid w:val="00CE12DA"/>
    <w:rsid w:val="00CE145D"/>
    <w:rsid w:val="00CE21DB"/>
    <w:rsid w:val="00CE27DC"/>
    <w:rsid w:val="00CE2945"/>
    <w:rsid w:val="00CE3846"/>
    <w:rsid w:val="00CE3AA2"/>
    <w:rsid w:val="00CE404B"/>
    <w:rsid w:val="00CE4672"/>
    <w:rsid w:val="00CE5A15"/>
    <w:rsid w:val="00CE5B28"/>
    <w:rsid w:val="00CE5F09"/>
    <w:rsid w:val="00CE6F68"/>
    <w:rsid w:val="00CE7194"/>
    <w:rsid w:val="00CE7616"/>
    <w:rsid w:val="00CE7AFB"/>
    <w:rsid w:val="00CF0B1C"/>
    <w:rsid w:val="00CF10FD"/>
    <w:rsid w:val="00CF12AC"/>
    <w:rsid w:val="00CF14D3"/>
    <w:rsid w:val="00CF1D9F"/>
    <w:rsid w:val="00CF2962"/>
    <w:rsid w:val="00CF2B09"/>
    <w:rsid w:val="00CF33F4"/>
    <w:rsid w:val="00CF3867"/>
    <w:rsid w:val="00CF470C"/>
    <w:rsid w:val="00CF477C"/>
    <w:rsid w:val="00CF4F27"/>
    <w:rsid w:val="00CF5003"/>
    <w:rsid w:val="00CF551C"/>
    <w:rsid w:val="00CF5A01"/>
    <w:rsid w:val="00CF5C46"/>
    <w:rsid w:val="00CF6030"/>
    <w:rsid w:val="00CF6569"/>
    <w:rsid w:val="00CF66B6"/>
    <w:rsid w:val="00CF759A"/>
    <w:rsid w:val="00CF7CC4"/>
    <w:rsid w:val="00D007F0"/>
    <w:rsid w:val="00D010A7"/>
    <w:rsid w:val="00D012CD"/>
    <w:rsid w:val="00D01728"/>
    <w:rsid w:val="00D01F97"/>
    <w:rsid w:val="00D02DF5"/>
    <w:rsid w:val="00D03C5F"/>
    <w:rsid w:val="00D03F10"/>
    <w:rsid w:val="00D04541"/>
    <w:rsid w:val="00D047D1"/>
    <w:rsid w:val="00D051D8"/>
    <w:rsid w:val="00D05899"/>
    <w:rsid w:val="00D063AD"/>
    <w:rsid w:val="00D06908"/>
    <w:rsid w:val="00D072BF"/>
    <w:rsid w:val="00D078ED"/>
    <w:rsid w:val="00D07DDB"/>
    <w:rsid w:val="00D106DD"/>
    <w:rsid w:val="00D10E71"/>
    <w:rsid w:val="00D1123B"/>
    <w:rsid w:val="00D11799"/>
    <w:rsid w:val="00D11979"/>
    <w:rsid w:val="00D11F91"/>
    <w:rsid w:val="00D12473"/>
    <w:rsid w:val="00D12E98"/>
    <w:rsid w:val="00D1367D"/>
    <w:rsid w:val="00D1407E"/>
    <w:rsid w:val="00D14C94"/>
    <w:rsid w:val="00D14E7A"/>
    <w:rsid w:val="00D16277"/>
    <w:rsid w:val="00D1649A"/>
    <w:rsid w:val="00D170FE"/>
    <w:rsid w:val="00D17615"/>
    <w:rsid w:val="00D1796E"/>
    <w:rsid w:val="00D17C07"/>
    <w:rsid w:val="00D2002F"/>
    <w:rsid w:val="00D2014A"/>
    <w:rsid w:val="00D201D8"/>
    <w:rsid w:val="00D20BB7"/>
    <w:rsid w:val="00D20E8B"/>
    <w:rsid w:val="00D2199A"/>
    <w:rsid w:val="00D22182"/>
    <w:rsid w:val="00D22319"/>
    <w:rsid w:val="00D2265E"/>
    <w:rsid w:val="00D22F3E"/>
    <w:rsid w:val="00D235AC"/>
    <w:rsid w:val="00D23804"/>
    <w:rsid w:val="00D23EC6"/>
    <w:rsid w:val="00D24B16"/>
    <w:rsid w:val="00D25140"/>
    <w:rsid w:val="00D25ACE"/>
    <w:rsid w:val="00D26803"/>
    <w:rsid w:val="00D26908"/>
    <w:rsid w:val="00D303EF"/>
    <w:rsid w:val="00D304F4"/>
    <w:rsid w:val="00D31B37"/>
    <w:rsid w:val="00D31C58"/>
    <w:rsid w:val="00D3253B"/>
    <w:rsid w:val="00D3260A"/>
    <w:rsid w:val="00D32C77"/>
    <w:rsid w:val="00D33AF1"/>
    <w:rsid w:val="00D34089"/>
    <w:rsid w:val="00D342E2"/>
    <w:rsid w:val="00D34713"/>
    <w:rsid w:val="00D35537"/>
    <w:rsid w:val="00D35639"/>
    <w:rsid w:val="00D35766"/>
    <w:rsid w:val="00D35C71"/>
    <w:rsid w:val="00D368EB"/>
    <w:rsid w:val="00D36DC1"/>
    <w:rsid w:val="00D370B4"/>
    <w:rsid w:val="00D3795C"/>
    <w:rsid w:val="00D37F4E"/>
    <w:rsid w:val="00D40FC6"/>
    <w:rsid w:val="00D41138"/>
    <w:rsid w:val="00D4132F"/>
    <w:rsid w:val="00D41A74"/>
    <w:rsid w:val="00D422D1"/>
    <w:rsid w:val="00D42E6A"/>
    <w:rsid w:val="00D42F00"/>
    <w:rsid w:val="00D43065"/>
    <w:rsid w:val="00D43159"/>
    <w:rsid w:val="00D43374"/>
    <w:rsid w:val="00D43FA1"/>
    <w:rsid w:val="00D449AF"/>
    <w:rsid w:val="00D4557A"/>
    <w:rsid w:val="00D45B3D"/>
    <w:rsid w:val="00D46C2E"/>
    <w:rsid w:val="00D46D4B"/>
    <w:rsid w:val="00D471C0"/>
    <w:rsid w:val="00D471DB"/>
    <w:rsid w:val="00D51325"/>
    <w:rsid w:val="00D5179E"/>
    <w:rsid w:val="00D51847"/>
    <w:rsid w:val="00D51A9E"/>
    <w:rsid w:val="00D5224A"/>
    <w:rsid w:val="00D52868"/>
    <w:rsid w:val="00D52EB6"/>
    <w:rsid w:val="00D53B10"/>
    <w:rsid w:val="00D5487C"/>
    <w:rsid w:val="00D549DD"/>
    <w:rsid w:val="00D55ED5"/>
    <w:rsid w:val="00D57620"/>
    <w:rsid w:val="00D57846"/>
    <w:rsid w:val="00D57B25"/>
    <w:rsid w:val="00D57F15"/>
    <w:rsid w:val="00D60C24"/>
    <w:rsid w:val="00D61332"/>
    <w:rsid w:val="00D61B45"/>
    <w:rsid w:val="00D62437"/>
    <w:rsid w:val="00D6301B"/>
    <w:rsid w:val="00D636F9"/>
    <w:rsid w:val="00D63D18"/>
    <w:rsid w:val="00D63DF6"/>
    <w:rsid w:val="00D645E4"/>
    <w:rsid w:val="00D64826"/>
    <w:rsid w:val="00D64C8A"/>
    <w:rsid w:val="00D64D0C"/>
    <w:rsid w:val="00D656BE"/>
    <w:rsid w:val="00D65E47"/>
    <w:rsid w:val="00D66025"/>
    <w:rsid w:val="00D66252"/>
    <w:rsid w:val="00D663CF"/>
    <w:rsid w:val="00D665C0"/>
    <w:rsid w:val="00D66999"/>
    <w:rsid w:val="00D67288"/>
    <w:rsid w:val="00D6763E"/>
    <w:rsid w:val="00D678E5"/>
    <w:rsid w:val="00D67EF9"/>
    <w:rsid w:val="00D70421"/>
    <w:rsid w:val="00D707F8"/>
    <w:rsid w:val="00D70CDC"/>
    <w:rsid w:val="00D71D60"/>
    <w:rsid w:val="00D72B7C"/>
    <w:rsid w:val="00D72C97"/>
    <w:rsid w:val="00D72FD9"/>
    <w:rsid w:val="00D73549"/>
    <w:rsid w:val="00D740D7"/>
    <w:rsid w:val="00D751E5"/>
    <w:rsid w:val="00D753D8"/>
    <w:rsid w:val="00D753E5"/>
    <w:rsid w:val="00D75AD7"/>
    <w:rsid w:val="00D76018"/>
    <w:rsid w:val="00D76BD7"/>
    <w:rsid w:val="00D775AD"/>
    <w:rsid w:val="00D7769F"/>
    <w:rsid w:val="00D77FEC"/>
    <w:rsid w:val="00D77FF4"/>
    <w:rsid w:val="00D804BF"/>
    <w:rsid w:val="00D80E21"/>
    <w:rsid w:val="00D81097"/>
    <w:rsid w:val="00D815FC"/>
    <w:rsid w:val="00D83C5C"/>
    <w:rsid w:val="00D83E09"/>
    <w:rsid w:val="00D83E91"/>
    <w:rsid w:val="00D84686"/>
    <w:rsid w:val="00D8471A"/>
    <w:rsid w:val="00D865FD"/>
    <w:rsid w:val="00D866F5"/>
    <w:rsid w:val="00D86749"/>
    <w:rsid w:val="00D878C5"/>
    <w:rsid w:val="00D879E8"/>
    <w:rsid w:val="00D87DAC"/>
    <w:rsid w:val="00D87F42"/>
    <w:rsid w:val="00D90277"/>
    <w:rsid w:val="00D9096E"/>
    <w:rsid w:val="00D90C8D"/>
    <w:rsid w:val="00D91C9B"/>
    <w:rsid w:val="00D92BE2"/>
    <w:rsid w:val="00D9526C"/>
    <w:rsid w:val="00D962CB"/>
    <w:rsid w:val="00D96718"/>
    <w:rsid w:val="00D97438"/>
    <w:rsid w:val="00D97546"/>
    <w:rsid w:val="00D97697"/>
    <w:rsid w:val="00D9773B"/>
    <w:rsid w:val="00DA0BE9"/>
    <w:rsid w:val="00DA0C69"/>
    <w:rsid w:val="00DA1A1A"/>
    <w:rsid w:val="00DA2048"/>
    <w:rsid w:val="00DA2A44"/>
    <w:rsid w:val="00DA2FF2"/>
    <w:rsid w:val="00DA3622"/>
    <w:rsid w:val="00DA429D"/>
    <w:rsid w:val="00DA4D64"/>
    <w:rsid w:val="00DA5892"/>
    <w:rsid w:val="00DA5FEF"/>
    <w:rsid w:val="00DA6061"/>
    <w:rsid w:val="00DA7933"/>
    <w:rsid w:val="00DB1575"/>
    <w:rsid w:val="00DB27D1"/>
    <w:rsid w:val="00DB2941"/>
    <w:rsid w:val="00DB2A66"/>
    <w:rsid w:val="00DB2E70"/>
    <w:rsid w:val="00DB33C5"/>
    <w:rsid w:val="00DB3603"/>
    <w:rsid w:val="00DB382E"/>
    <w:rsid w:val="00DB42A7"/>
    <w:rsid w:val="00DB47E3"/>
    <w:rsid w:val="00DB5D47"/>
    <w:rsid w:val="00DB5FF7"/>
    <w:rsid w:val="00DB6377"/>
    <w:rsid w:val="00DB675D"/>
    <w:rsid w:val="00DB6F53"/>
    <w:rsid w:val="00DB705A"/>
    <w:rsid w:val="00DB7C49"/>
    <w:rsid w:val="00DB7DAB"/>
    <w:rsid w:val="00DC0630"/>
    <w:rsid w:val="00DC0AD7"/>
    <w:rsid w:val="00DC0CA6"/>
    <w:rsid w:val="00DC136E"/>
    <w:rsid w:val="00DC2538"/>
    <w:rsid w:val="00DC3531"/>
    <w:rsid w:val="00DC38CD"/>
    <w:rsid w:val="00DC3970"/>
    <w:rsid w:val="00DC3BF7"/>
    <w:rsid w:val="00DC4108"/>
    <w:rsid w:val="00DC4885"/>
    <w:rsid w:val="00DC4AFE"/>
    <w:rsid w:val="00DC5324"/>
    <w:rsid w:val="00DC6415"/>
    <w:rsid w:val="00DC66BC"/>
    <w:rsid w:val="00DC6829"/>
    <w:rsid w:val="00DC6D3A"/>
    <w:rsid w:val="00DC6E40"/>
    <w:rsid w:val="00DC6EE5"/>
    <w:rsid w:val="00DC73BC"/>
    <w:rsid w:val="00DC764D"/>
    <w:rsid w:val="00DC7768"/>
    <w:rsid w:val="00DC7923"/>
    <w:rsid w:val="00DD24FC"/>
    <w:rsid w:val="00DD2D51"/>
    <w:rsid w:val="00DD2E06"/>
    <w:rsid w:val="00DD46B5"/>
    <w:rsid w:val="00DD4901"/>
    <w:rsid w:val="00DD52D8"/>
    <w:rsid w:val="00DD56CA"/>
    <w:rsid w:val="00DD60A9"/>
    <w:rsid w:val="00DD75C7"/>
    <w:rsid w:val="00DD79A5"/>
    <w:rsid w:val="00DE02B2"/>
    <w:rsid w:val="00DE0772"/>
    <w:rsid w:val="00DE0B3D"/>
    <w:rsid w:val="00DE2DD4"/>
    <w:rsid w:val="00DE3257"/>
    <w:rsid w:val="00DE354E"/>
    <w:rsid w:val="00DE393E"/>
    <w:rsid w:val="00DE3D3E"/>
    <w:rsid w:val="00DE4ACE"/>
    <w:rsid w:val="00DE4FBA"/>
    <w:rsid w:val="00DE56BC"/>
    <w:rsid w:val="00DE5773"/>
    <w:rsid w:val="00DE625F"/>
    <w:rsid w:val="00DF103F"/>
    <w:rsid w:val="00DF12BF"/>
    <w:rsid w:val="00DF146B"/>
    <w:rsid w:val="00DF201A"/>
    <w:rsid w:val="00DF2272"/>
    <w:rsid w:val="00DF443B"/>
    <w:rsid w:val="00DF4B85"/>
    <w:rsid w:val="00DF5984"/>
    <w:rsid w:val="00DF5B0D"/>
    <w:rsid w:val="00DF6357"/>
    <w:rsid w:val="00DF645B"/>
    <w:rsid w:val="00DF665F"/>
    <w:rsid w:val="00DF6863"/>
    <w:rsid w:val="00DF7CD6"/>
    <w:rsid w:val="00E01377"/>
    <w:rsid w:val="00E0139C"/>
    <w:rsid w:val="00E018A5"/>
    <w:rsid w:val="00E01C1A"/>
    <w:rsid w:val="00E03AD9"/>
    <w:rsid w:val="00E04086"/>
    <w:rsid w:val="00E0475E"/>
    <w:rsid w:val="00E05AEF"/>
    <w:rsid w:val="00E06D33"/>
    <w:rsid w:val="00E07920"/>
    <w:rsid w:val="00E100EC"/>
    <w:rsid w:val="00E10A27"/>
    <w:rsid w:val="00E10BCF"/>
    <w:rsid w:val="00E1355B"/>
    <w:rsid w:val="00E13748"/>
    <w:rsid w:val="00E13EA1"/>
    <w:rsid w:val="00E14301"/>
    <w:rsid w:val="00E14952"/>
    <w:rsid w:val="00E1513F"/>
    <w:rsid w:val="00E15304"/>
    <w:rsid w:val="00E15767"/>
    <w:rsid w:val="00E163A0"/>
    <w:rsid w:val="00E166A6"/>
    <w:rsid w:val="00E166F4"/>
    <w:rsid w:val="00E16B19"/>
    <w:rsid w:val="00E17205"/>
    <w:rsid w:val="00E17896"/>
    <w:rsid w:val="00E178AC"/>
    <w:rsid w:val="00E207E6"/>
    <w:rsid w:val="00E212F4"/>
    <w:rsid w:val="00E2165A"/>
    <w:rsid w:val="00E22070"/>
    <w:rsid w:val="00E22128"/>
    <w:rsid w:val="00E2274B"/>
    <w:rsid w:val="00E2294B"/>
    <w:rsid w:val="00E2382B"/>
    <w:rsid w:val="00E23AC4"/>
    <w:rsid w:val="00E23D1C"/>
    <w:rsid w:val="00E24A14"/>
    <w:rsid w:val="00E25094"/>
    <w:rsid w:val="00E26231"/>
    <w:rsid w:val="00E2629C"/>
    <w:rsid w:val="00E262D5"/>
    <w:rsid w:val="00E263E5"/>
    <w:rsid w:val="00E2669E"/>
    <w:rsid w:val="00E26DD7"/>
    <w:rsid w:val="00E2748B"/>
    <w:rsid w:val="00E2787F"/>
    <w:rsid w:val="00E27AD4"/>
    <w:rsid w:val="00E30DC8"/>
    <w:rsid w:val="00E31684"/>
    <w:rsid w:val="00E318B1"/>
    <w:rsid w:val="00E328E7"/>
    <w:rsid w:val="00E32D5D"/>
    <w:rsid w:val="00E33286"/>
    <w:rsid w:val="00E33E13"/>
    <w:rsid w:val="00E341F0"/>
    <w:rsid w:val="00E345B4"/>
    <w:rsid w:val="00E35642"/>
    <w:rsid w:val="00E35745"/>
    <w:rsid w:val="00E35C0E"/>
    <w:rsid w:val="00E35E5B"/>
    <w:rsid w:val="00E35ECB"/>
    <w:rsid w:val="00E3601E"/>
    <w:rsid w:val="00E3630A"/>
    <w:rsid w:val="00E36559"/>
    <w:rsid w:val="00E36C33"/>
    <w:rsid w:val="00E36CE3"/>
    <w:rsid w:val="00E37364"/>
    <w:rsid w:val="00E373C8"/>
    <w:rsid w:val="00E37D37"/>
    <w:rsid w:val="00E37E85"/>
    <w:rsid w:val="00E40451"/>
    <w:rsid w:val="00E418CF"/>
    <w:rsid w:val="00E41F5D"/>
    <w:rsid w:val="00E4254F"/>
    <w:rsid w:val="00E43A89"/>
    <w:rsid w:val="00E43AA7"/>
    <w:rsid w:val="00E43CE3"/>
    <w:rsid w:val="00E44A2E"/>
    <w:rsid w:val="00E44BA2"/>
    <w:rsid w:val="00E45908"/>
    <w:rsid w:val="00E45E36"/>
    <w:rsid w:val="00E46880"/>
    <w:rsid w:val="00E46AD4"/>
    <w:rsid w:val="00E46E39"/>
    <w:rsid w:val="00E472B8"/>
    <w:rsid w:val="00E47416"/>
    <w:rsid w:val="00E475E8"/>
    <w:rsid w:val="00E47C1E"/>
    <w:rsid w:val="00E47DDD"/>
    <w:rsid w:val="00E506CA"/>
    <w:rsid w:val="00E50923"/>
    <w:rsid w:val="00E50987"/>
    <w:rsid w:val="00E510CE"/>
    <w:rsid w:val="00E51317"/>
    <w:rsid w:val="00E51360"/>
    <w:rsid w:val="00E52511"/>
    <w:rsid w:val="00E5259E"/>
    <w:rsid w:val="00E52BA7"/>
    <w:rsid w:val="00E52C9F"/>
    <w:rsid w:val="00E52E83"/>
    <w:rsid w:val="00E53202"/>
    <w:rsid w:val="00E53754"/>
    <w:rsid w:val="00E53A21"/>
    <w:rsid w:val="00E54335"/>
    <w:rsid w:val="00E5440E"/>
    <w:rsid w:val="00E54A12"/>
    <w:rsid w:val="00E5527B"/>
    <w:rsid w:val="00E554FF"/>
    <w:rsid w:val="00E55F94"/>
    <w:rsid w:val="00E56535"/>
    <w:rsid w:val="00E56AC8"/>
    <w:rsid w:val="00E56BA5"/>
    <w:rsid w:val="00E5718F"/>
    <w:rsid w:val="00E57330"/>
    <w:rsid w:val="00E57EC5"/>
    <w:rsid w:val="00E61169"/>
    <w:rsid w:val="00E625CA"/>
    <w:rsid w:val="00E62E9E"/>
    <w:rsid w:val="00E63037"/>
    <w:rsid w:val="00E637CA"/>
    <w:rsid w:val="00E64451"/>
    <w:rsid w:val="00E64644"/>
    <w:rsid w:val="00E64B06"/>
    <w:rsid w:val="00E655B4"/>
    <w:rsid w:val="00E65995"/>
    <w:rsid w:val="00E659BF"/>
    <w:rsid w:val="00E65EFC"/>
    <w:rsid w:val="00E66B2B"/>
    <w:rsid w:val="00E70685"/>
    <w:rsid w:val="00E70DCC"/>
    <w:rsid w:val="00E70EB2"/>
    <w:rsid w:val="00E714FC"/>
    <w:rsid w:val="00E7167D"/>
    <w:rsid w:val="00E71682"/>
    <w:rsid w:val="00E71997"/>
    <w:rsid w:val="00E71F2D"/>
    <w:rsid w:val="00E72B54"/>
    <w:rsid w:val="00E72B7F"/>
    <w:rsid w:val="00E72F88"/>
    <w:rsid w:val="00E738AB"/>
    <w:rsid w:val="00E73955"/>
    <w:rsid w:val="00E74633"/>
    <w:rsid w:val="00E74867"/>
    <w:rsid w:val="00E74AE7"/>
    <w:rsid w:val="00E75842"/>
    <w:rsid w:val="00E76D8F"/>
    <w:rsid w:val="00E770D0"/>
    <w:rsid w:val="00E77455"/>
    <w:rsid w:val="00E77683"/>
    <w:rsid w:val="00E776F5"/>
    <w:rsid w:val="00E77B60"/>
    <w:rsid w:val="00E77D89"/>
    <w:rsid w:val="00E77ECF"/>
    <w:rsid w:val="00E80AB3"/>
    <w:rsid w:val="00E80BFC"/>
    <w:rsid w:val="00E80DFD"/>
    <w:rsid w:val="00E81BBE"/>
    <w:rsid w:val="00E827DD"/>
    <w:rsid w:val="00E82B51"/>
    <w:rsid w:val="00E83286"/>
    <w:rsid w:val="00E8452D"/>
    <w:rsid w:val="00E84895"/>
    <w:rsid w:val="00E85170"/>
    <w:rsid w:val="00E8614A"/>
    <w:rsid w:val="00E869A0"/>
    <w:rsid w:val="00E86A43"/>
    <w:rsid w:val="00E872D3"/>
    <w:rsid w:val="00E877B2"/>
    <w:rsid w:val="00E87BAD"/>
    <w:rsid w:val="00E9015F"/>
    <w:rsid w:val="00E913AF"/>
    <w:rsid w:val="00E919C7"/>
    <w:rsid w:val="00E91B4E"/>
    <w:rsid w:val="00E933B7"/>
    <w:rsid w:val="00E93E33"/>
    <w:rsid w:val="00E93F99"/>
    <w:rsid w:val="00E94F92"/>
    <w:rsid w:val="00E9517A"/>
    <w:rsid w:val="00E96C6E"/>
    <w:rsid w:val="00E96E30"/>
    <w:rsid w:val="00E970CB"/>
    <w:rsid w:val="00E97139"/>
    <w:rsid w:val="00EA0548"/>
    <w:rsid w:val="00EA05C3"/>
    <w:rsid w:val="00EA10AA"/>
    <w:rsid w:val="00EA10AC"/>
    <w:rsid w:val="00EA12E6"/>
    <w:rsid w:val="00EA187F"/>
    <w:rsid w:val="00EA198E"/>
    <w:rsid w:val="00EA260A"/>
    <w:rsid w:val="00EA30FD"/>
    <w:rsid w:val="00EA3568"/>
    <w:rsid w:val="00EA36E3"/>
    <w:rsid w:val="00EA40FB"/>
    <w:rsid w:val="00EA42CC"/>
    <w:rsid w:val="00EA46C7"/>
    <w:rsid w:val="00EA49B6"/>
    <w:rsid w:val="00EA5000"/>
    <w:rsid w:val="00EA56AF"/>
    <w:rsid w:val="00EA5FD6"/>
    <w:rsid w:val="00EA62C3"/>
    <w:rsid w:val="00EA671D"/>
    <w:rsid w:val="00EA68AF"/>
    <w:rsid w:val="00EA7AA3"/>
    <w:rsid w:val="00EA7C66"/>
    <w:rsid w:val="00EB0C7F"/>
    <w:rsid w:val="00EB190E"/>
    <w:rsid w:val="00EB1B17"/>
    <w:rsid w:val="00EB2156"/>
    <w:rsid w:val="00EB2C8F"/>
    <w:rsid w:val="00EB2E92"/>
    <w:rsid w:val="00EB36B9"/>
    <w:rsid w:val="00EB37DA"/>
    <w:rsid w:val="00EB3A24"/>
    <w:rsid w:val="00EB40EF"/>
    <w:rsid w:val="00EB4214"/>
    <w:rsid w:val="00EB5054"/>
    <w:rsid w:val="00EB5937"/>
    <w:rsid w:val="00EB5C5A"/>
    <w:rsid w:val="00EB5EAE"/>
    <w:rsid w:val="00EB60C1"/>
    <w:rsid w:val="00EB7393"/>
    <w:rsid w:val="00EC097D"/>
    <w:rsid w:val="00EC0A96"/>
    <w:rsid w:val="00EC1307"/>
    <w:rsid w:val="00EC13EA"/>
    <w:rsid w:val="00EC150E"/>
    <w:rsid w:val="00EC2A4C"/>
    <w:rsid w:val="00EC3572"/>
    <w:rsid w:val="00EC3C6D"/>
    <w:rsid w:val="00EC4E3F"/>
    <w:rsid w:val="00EC4F16"/>
    <w:rsid w:val="00EC5B73"/>
    <w:rsid w:val="00EC5D08"/>
    <w:rsid w:val="00EC633B"/>
    <w:rsid w:val="00EC68A0"/>
    <w:rsid w:val="00EC7AE5"/>
    <w:rsid w:val="00EC7C5A"/>
    <w:rsid w:val="00ED0405"/>
    <w:rsid w:val="00ED044C"/>
    <w:rsid w:val="00ED0D08"/>
    <w:rsid w:val="00ED1058"/>
    <w:rsid w:val="00ED2489"/>
    <w:rsid w:val="00ED2EB4"/>
    <w:rsid w:val="00ED3789"/>
    <w:rsid w:val="00ED378D"/>
    <w:rsid w:val="00ED452D"/>
    <w:rsid w:val="00ED4E92"/>
    <w:rsid w:val="00ED4F9C"/>
    <w:rsid w:val="00ED54EE"/>
    <w:rsid w:val="00ED5711"/>
    <w:rsid w:val="00ED6621"/>
    <w:rsid w:val="00ED6996"/>
    <w:rsid w:val="00ED6AD2"/>
    <w:rsid w:val="00ED7648"/>
    <w:rsid w:val="00ED7DBA"/>
    <w:rsid w:val="00EE0861"/>
    <w:rsid w:val="00EE1B57"/>
    <w:rsid w:val="00EE29A0"/>
    <w:rsid w:val="00EE2EAE"/>
    <w:rsid w:val="00EE371A"/>
    <w:rsid w:val="00EE373F"/>
    <w:rsid w:val="00EE38F5"/>
    <w:rsid w:val="00EE393B"/>
    <w:rsid w:val="00EE448C"/>
    <w:rsid w:val="00EE4A49"/>
    <w:rsid w:val="00EE58D1"/>
    <w:rsid w:val="00EE64E8"/>
    <w:rsid w:val="00EE6851"/>
    <w:rsid w:val="00EE6DC1"/>
    <w:rsid w:val="00EE7629"/>
    <w:rsid w:val="00EE7812"/>
    <w:rsid w:val="00EF0274"/>
    <w:rsid w:val="00EF0D34"/>
    <w:rsid w:val="00EF17DC"/>
    <w:rsid w:val="00EF1980"/>
    <w:rsid w:val="00EF1ABB"/>
    <w:rsid w:val="00EF1CB3"/>
    <w:rsid w:val="00EF1D44"/>
    <w:rsid w:val="00EF20FB"/>
    <w:rsid w:val="00EF2290"/>
    <w:rsid w:val="00EF2E9E"/>
    <w:rsid w:val="00EF32FA"/>
    <w:rsid w:val="00EF3806"/>
    <w:rsid w:val="00EF3BB9"/>
    <w:rsid w:val="00EF3C67"/>
    <w:rsid w:val="00EF412D"/>
    <w:rsid w:val="00EF4770"/>
    <w:rsid w:val="00EF4D7F"/>
    <w:rsid w:val="00EF4DC8"/>
    <w:rsid w:val="00EF518B"/>
    <w:rsid w:val="00EF543B"/>
    <w:rsid w:val="00EF6609"/>
    <w:rsid w:val="00EF6C5C"/>
    <w:rsid w:val="00EF7A36"/>
    <w:rsid w:val="00EF7DEF"/>
    <w:rsid w:val="00EF7EAE"/>
    <w:rsid w:val="00EF7F6D"/>
    <w:rsid w:val="00F001E2"/>
    <w:rsid w:val="00F00A9D"/>
    <w:rsid w:val="00F0184F"/>
    <w:rsid w:val="00F0187C"/>
    <w:rsid w:val="00F034D5"/>
    <w:rsid w:val="00F04C6F"/>
    <w:rsid w:val="00F04D80"/>
    <w:rsid w:val="00F04E25"/>
    <w:rsid w:val="00F05300"/>
    <w:rsid w:val="00F068C5"/>
    <w:rsid w:val="00F06E5C"/>
    <w:rsid w:val="00F0740C"/>
    <w:rsid w:val="00F07670"/>
    <w:rsid w:val="00F07922"/>
    <w:rsid w:val="00F122DC"/>
    <w:rsid w:val="00F13796"/>
    <w:rsid w:val="00F13D9F"/>
    <w:rsid w:val="00F143A1"/>
    <w:rsid w:val="00F14A67"/>
    <w:rsid w:val="00F14E79"/>
    <w:rsid w:val="00F16969"/>
    <w:rsid w:val="00F20EC7"/>
    <w:rsid w:val="00F22389"/>
    <w:rsid w:val="00F2343A"/>
    <w:rsid w:val="00F238E3"/>
    <w:rsid w:val="00F23D73"/>
    <w:rsid w:val="00F249E4"/>
    <w:rsid w:val="00F24E4D"/>
    <w:rsid w:val="00F2676C"/>
    <w:rsid w:val="00F26BE9"/>
    <w:rsid w:val="00F26D5E"/>
    <w:rsid w:val="00F27043"/>
    <w:rsid w:val="00F30414"/>
    <w:rsid w:val="00F30A29"/>
    <w:rsid w:val="00F30F45"/>
    <w:rsid w:val="00F31905"/>
    <w:rsid w:val="00F32DDB"/>
    <w:rsid w:val="00F32E2E"/>
    <w:rsid w:val="00F3324B"/>
    <w:rsid w:val="00F33E45"/>
    <w:rsid w:val="00F34D83"/>
    <w:rsid w:val="00F34E89"/>
    <w:rsid w:val="00F34FA8"/>
    <w:rsid w:val="00F35360"/>
    <w:rsid w:val="00F3658B"/>
    <w:rsid w:val="00F367B5"/>
    <w:rsid w:val="00F36C1E"/>
    <w:rsid w:val="00F36CF5"/>
    <w:rsid w:val="00F3740E"/>
    <w:rsid w:val="00F40C38"/>
    <w:rsid w:val="00F427A1"/>
    <w:rsid w:val="00F42984"/>
    <w:rsid w:val="00F439D0"/>
    <w:rsid w:val="00F43DA7"/>
    <w:rsid w:val="00F43E55"/>
    <w:rsid w:val="00F44B53"/>
    <w:rsid w:val="00F45989"/>
    <w:rsid w:val="00F462EA"/>
    <w:rsid w:val="00F4646B"/>
    <w:rsid w:val="00F46A0A"/>
    <w:rsid w:val="00F501ED"/>
    <w:rsid w:val="00F512E3"/>
    <w:rsid w:val="00F517EC"/>
    <w:rsid w:val="00F51980"/>
    <w:rsid w:val="00F52679"/>
    <w:rsid w:val="00F5298F"/>
    <w:rsid w:val="00F52A4D"/>
    <w:rsid w:val="00F53361"/>
    <w:rsid w:val="00F53456"/>
    <w:rsid w:val="00F535AF"/>
    <w:rsid w:val="00F53DC0"/>
    <w:rsid w:val="00F5626B"/>
    <w:rsid w:val="00F56C33"/>
    <w:rsid w:val="00F56D11"/>
    <w:rsid w:val="00F57732"/>
    <w:rsid w:val="00F57C62"/>
    <w:rsid w:val="00F602D0"/>
    <w:rsid w:val="00F6047D"/>
    <w:rsid w:val="00F606B1"/>
    <w:rsid w:val="00F608E8"/>
    <w:rsid w:val="00F61330"/>
    <w:rsid w:val="00F61851"/>
    <w:rsid w:val="00F622B7"/>
    <w:rsid w:val="00F62E77"/>
    <w:rsid w:val="00F632FF"/>
    <w:rsid w:val="00F63D23"/>
    <w:rsid w:val="00F64A13"/>
    <w:rsid w:val="00F65AE8"/>
    <w:rsid w:val="00F6615A"/>
    <w:rsid w:val="00F66930"/>
    <w:rsid w:val="00F669F5"/>
    <w:rsid w:val="00F673B8"/>
    <w:rsid w:val="00F6787D"/>
    <w:rsid w:val="00F67B80"/>
    <w:rsid w:val="00F70420"/>
    <w:rsid w:val="00F71157"/>
    <w:rsid w:val="00F71189"/>
    <w:rsid w:val="00F71383"/>
    <w:rsid w:val="00F72C78"/>
    <w:rsid w:val="00F73282"/>
    <w:rsid w:val="00F736B0"/>
    <w:rsid w:val="00F7376C"/>
    <w:rsid w:val="00F73782"/>
    <w:rsid w:val="00F73DE5"/>
    <w:rsid w:val="00F7412B"/>
    <w:rsid w:val="00F74879"/>
    <w:rsid w:val="00F75193"/>
    <w:rsid w:val="00F75454"/>
    <w:rsid w:val="00F75FB1"/>
    <w:rsid w:val="00F77024"/>
    <w:rsid w:val="00F77403"/>
    <w:rsid w:val="00F77CE0"/>
    <w:rsid w:val="00F804CC"/>
    <w:rsid w:val="00F80C6B"/>
    <w:rsid w:val="00F82089"/>
    <w:rsid w:val="00F821F3"/>
    <w:rsid w:val="00F82217"/>
    <w:rsid w:val="00F825A7"/>
    <w:rsid w:val="00F82E38"/>
    <w:rsid w:val="00F8367B"/>
    <w:rsid w:val="00F8381B"/>
    <w:rsid w:val="00F83D93"/>
    <w:rsid w:val="00F840BA"/>
    <w:rsid w:val="00F848B7"/>
    <w:rsid w:val="00F8561F"/>
    <w:rsid w:val="00F85BE5"/>
    <w:rsid w:val="00F85C22"/>
    <w:rsid w:val="00F86158"/>
    <w:rsid w:val="00F86321"/>
    <w:rsid w:val="00F86E7C"/>
    <w:rsid w:val="00F87563"/>
    <w:rsid w:val="00F87D2F"/>
    <w:rsid w:val="00F87DB0"/>
    <w:rsid w:val="00F90226"/>
    <w:rsid w:val="00F911A6"/>
    <w:rsid w:val="00F92177"/>
    <w:rsid w:val="00F92B6E"/>
    <w:rsid w:val="00F92C59"/>
    <w:rsid w:val="00F92C60"/>
    <w:rsid w:val="00F93C7F"/>
    <w:rsid w:val="00F941A1"/>
    <w:rsid w:val="00F945E7"/>
    <w:rsid w:val="00F950D4"/>
    <w:rsid w:val="00F9558A"/>
    <w:rsid w:val="00F95A2D"/>
    <w:rsid w:val="00F9612B"/>
    <w:rsid w:val="00F9653D"/>
    <w:rsid w:val="00F965ED"/>
    <w:rsid w:val="00F97EA1"/>
    <w:rsid w:val="00FA0F39"/>
    <w:rsid w:val="00FA1088"/>
    <w:rsid w:val="00FA12F5"/>
    <w:rsid w:val="00FA208C"/>
    <w:rsid w:val="00FA32FA"/>
    <w:rsid w:val="00FA381E"/>
    <w:rsid w:val="00FA3ACF"/>
    <w:rsid w:val="00FA3AE0"/>
    <w:rsid w:val="00FA3DD5"/>
    <w:rsid w:val="00FA4057"/>
    <w:rsid w:val="00FA4C53"/>
    <w:rsid w:val="00FA4F4C"/>
    <w:rsid w:val="00FA5191"/>
    <w:rsid w:val="00FA5D46"/>
    <w:rsid w:val="00FA6139"/>
    <w:rsid w:val="00FA6220"/>
    <w:rsid w:val="00FA68FC"/>
    <w:rsid w:val="00FA6F9A"/>
    <w:rsid w:val="00FA797E"/>
    <w:rsid w:val="00FA7E83"/>
    <w:rsid w:val="00FA7F80"/>
    <w:rsid w:val="00FA7FB1"/>
    <w:rsid w:val="00FB0640"/>
    <w:rsid w:val="00FB0AC2"/>
    <w:rsid w:val="00FB13D4"/>
    <w:rsid w:val="00FB1A27"/>
    <w:rsid w:val="00FB210F"/>
    <w:rsid w:val="00FB213D"/>
    <w:rsid w:val="00FB25BF"/>
    <w:rsid w:val="00FB2771"/>
    <w:rsid w:val="00FB3B05"/>
    <w:rsid w:val="00FB3D35"/>
    <w:rsid w:val="00FB45BF"/>
    <w:rsid w:val="00FB537D"/>
    <w:rsid w:val="00FB56D0"/>
    <w:rsid w:val="00FB599E"/>
    <w:rsid w:val="00FB7460"/>
    <w:rsid w:val="00FB7572"/>
    <w:rsid w:val="00FB7583"/>
    <w:rsid w:val="00FB7BBD"/>
    <w:rsid w:val="00FC2769"/>
    <w:rsid w:val="00FC341D"/>
    <w:rsid w:val="00FC3C25"/>
    <w:rsid w:val="00FC454E"/>
    <w:rsid w:val="00FC48F3"/>
    <w:rsid w:val="00FC4991"/>
    <w:rsid w:val="00FC4A6A"/>
    <w:rsid w:val="00FC5511"/>
    <w:rsid w:val="00FC5527"/>
    <w:rsid w:val="00FC5571"/>
    <w:rsid w:val="00FC5597"/>
    <w:rsid w:val="00FC5E43"/>
    <w:rsid w:val="00FC5EB6"/>
    <w:rsid w:val="00FC6352"/>
    <w:rsid w:val="00FC7AF1"/>
    <w:rsid w:val="00FD02B7"/>
    <w:rsid w:val="00FD035F"/>
    <w:rsid w:val="00FD06F6"/>
    <w:rsid w:val="00FD0B90"/>
    <w:rsid w:val="00FD0D98"/>
    <w:rsid w:val="00FD110A"/>
    <w:rsid w:val="00FD12C9"/>
    <w:rsid w:val="00FD189E"/>
    <w:rsid w:val="00FD19B3"/>
    <w:rsid w:val="00FD27C4"/>
    <w:rsid w:val="00FD2CEB"/>
    <w:rsid w:val="00FD2E09"/>
    <w:rsid w:val="00FD332A"/>
    <w:rsid w:val="00FD52E1"/>
    <w:rsid w:val="00FD55EF"/>
    <w:rsid w:val="00FD5C36"/>
    <w:rsid w:val="00FD5ECB"/>
    <w:rsid w:val="00FD60EC"/>
    <w:rsid w:val="00FD6733"/>
    <w:rsid w:val="00FD6FF5"/>
    <w:rsid w:val="00FD745B"/>
    <w:rsid w:val="00FD795F"/>
    <w:rsid w:val="00FD7A02"/>
    <w:rsid w:val="00FD7D01"/>
    <w:rsid w:val="00FE12E8"/>
    <w:rsid w:val="00FE16E5"/>
    <w:rsid w:val="00FE2EEC"/>
    <w:rsid w:val="00FE3097"/>
    <w:rsid w:val="00FE3536"/>
    <w:rsid w:val="00FE439E"/>
    <w:rsid w:val="00FE43B4"/>
    <w:rsid w:val="00FE4556"/>
    <w:rsid w:val="00FE50E5"/>
    <w:rsid w:val="00FE5187"/>
    <w:rsid w:val="00FE5539"/>
    <w:rsid w:val="00FE5E07"/>
    <w:rsid w:val="00FE6735"/>
    <w:rsid w:val="00FE6FA2"/>
    <w:rsid w:val="00FE709D"/>
    <w:rsid w:val="00FF19F4"/>
    <w:rsid w:val="00FF1B1D"/>
    <w:rsid w:val="00FF44B9"/>
    <w:rsid w:val="00FF482B"/>
    <w:rsid w:val="00FF4A86"/>
    <w:rsid w:val="00FF4E8C"/>
    <w:rsid w:val="00FF6CD0"/>
    <w:rsid w:val="00FF6FFF"/>
    <w:rsid w:val="00FF7435"/>
    <w:rsid w:val="00FF773F"/>
    <w:rsid w:val="00FF7C5D"/>
    <w:rsid w:val="00FF7CD0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D245"/>
  <w15:docId w15:val="{0D6D1F1E-ECDD-49A5-B978-DBBC9FE7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8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1067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Sberbank CZ, a.s.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Sberbank CZ, a.s.</dc:creator>
  <cp:lastModifiedBy>petr.jarkovsky@aspen.pr</cp:lastModifiedBy>
  <cp:revision>8</cp:revision>
  <dcterms:created xsi:type="dcterms:W3CDTF">2015-12-15T12:56:00Z</dcterms:created>
  <dcterms:modified xsi:type="dcterms:W3CDTF">2015-12-16T13:49:00Z</dcterms:modified>
</cp:coreProperties>
</file>