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CC" w:rsidRPr="00123C05" w:rsidRDefault="006D26CC" w:rsidP="00123C0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23C05">
        <w:rPr>
          <w:rFonts w:ascii="Arial" w:hAnsi="Arial" w:cs="Arial"/>
          <w:b/>
          <w:bCs/>
          <w:sz w:val="20"/>
          <w:szCs w:val="20"/>
        </w:rPr>
        <w:t xml:space="preserve">Jak ušetřit v domácnosti? </w:t>
      </w:r>
      <w:r w:rsidR="00286C8B" w:rsidRPr="00123C05">
        <w:rPr>
          <w:rFonts w:ascii="Arial" w:hAnsi="Arial" w:cs="Arial"/>
          <w:b/>
          <w:bCs/>
          <w:sz w:val="20"/>
          <w:szCs w:val="20"/>
        </w:rPr>
        <w:t>4 chyby, které děláme v rodinných financích</w:t>
      </w:r>
    </w:p>
    <w:p w:rsidR="006D26CC" w:rsidRPr="00123C05" w:rsidRDefault="006D26CC" w:rsidP="00123C0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D26CC" w:rsidRPr="00123C05" w:rsidRDefault="008257C2" w:rsidP="00123C0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Praha, 6</w:t>
      </w:r>
      <w:r w:rsidR="006D26CC" w:rsidRPr="00123C05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zá</w:t>
      </w:r>
      <w:bookmarkStart w:id="0" w:name="_GoBack"/>
      <w:bookmarkEnd w:id="0"/>
      <w:r w:rsidR="00123C05">
        <w:rPr>
          <w:rFonts w:ascii="Arial" w:hAnsi="Arial" w:cs="Arial"/>
          <w:b/>
          <w:bCs/>
          <w:sz w:val="20"/>
          <w:szCs w:val="20"/>
        </w:rPr>
        <w:t>ří</w:t>
      </w:r>
      <w:r w:rsidR="00123C05" w:rsidRPr="00123C05">
        <w:rPr>
          <w:rFonts w:ascii="Arial" w:hAnsi="Arial" w:cs="Arial"/>
          <w:b/>
          <w:bCs/>
          <w:sz w:val="20"/>
          <w:szCs w:val="20"/>
        </w:rPr>
        <w:t xml:space="preserve"> </w:t>
      </w:r>
      <w:r w:rsidR="00DB3F15" w:rsidRPr="00123C05">
        <w:rPr>
          <w:rFonts w:ascii="Arial" w:hAnsi="Arial" w:cs="Arial"/>
          <w:b/>
          <w:bCs/>
          <w:sz w:val="20"/>
          <w:szCs w:val="20"/>
        </w:rPr>
        <w:t xml:space="preserve">2016 </w:t>
      </w:r>
      <w:r w:rsidR="005868D9" w:rsidRPr="00123C05">
        <w:rPr>
          <w:rFonts w:ascii="Arial" w:hAnsi="Arial" w:cs="Arial"/>
          <w:b/>
          <w:bCs/>
          <w:sz w:val="20"/>
          <w:szCs w:val="20"/>
        </w:rPr>
        <w:t>– Uhlídat rodinný rozpočet není rozhodně nic jednoduchého. Zatímco výdaje se zdají být nekonečné, příjmy do rodinné kasy plynou jen pomalu a ušetřit na jakoukoli větší investici do domácnosti</w:t>
      </w:r>
      <w:r w:rsidR="00F87E36">
        <w:rPr>
          <w:rFonts w:ascii="Arial" w:hAnsi="Arial" w:cs="Arial"/>
          <w:b/>
          <w:bCs/>
          <w:sz w:val="20"/>
          <w:szCs w:val="20"/>
        </w:rPr>
        <w:t>,</w:t>
      </w:r>
      <w:r w:rsidR="005868D9" w:rsidRPr="00123C05">
        <w:rPr>
          <w:rFonts w:ascii="Arial" w:hAnsi="Arial" w:cs="Arial"/>
          <w:b/>
          <w:bCs/>
          <w:sz w:val="20"/>
          <w:szCs w:val="20"/>
        </w:rPr>
        <w:t xml:space="preserve"> či pouze bez problémů vyjít s měsíčním rozpočtem, se může někdy zdát nemožné. Hana Drápalová ze společnosti Sberbank proto </w:t>
      </w:r>
      <w:r w:rsidR="00286C8B" w:rsidRPr="00123C05">
        <w:rPr>
          <w:rFonts w:ascii="Arial" w:hAnsi="Arial" w:cs="Arial"/>
          <w:b/>
          <w:bCs/>
          <w:sz w:val="20"/>
          <w:szCs w:val="20"/>
        </w:rPr>
        <w:t>upozorňuje na</w:t>
      </w:r>
      <w:r w:rsidR="005868D9" w:rsidRPr="00123C05">
        <w:rPr>
          <w:rFonts w:ascii="Arial" w:hAnsi="Arial" w:cs="Arial"/>
          <w:b/>
          <w:bCs/>
          <w:sz w:val="20"/>
          <w:szCs w:val="20"/>
        </w:rPr>
        <w:t xml:space="preserve"> čtyři </w:t>
      </w:r>
      <w:r w:rsidR="00286C8B" w:rsidRPr="00123C05">
        <w:rPr>
          <w:rFonts w:ascii="Arial" w:hAnsi="Arial" w:cs="Arial"/>
          <w:b/>
          <w:bCs/>
          <w:sz w:val="20"/>
          <w:szCs w:val="20"/>
        </w:rPr>
        <w:t>chyby</w:t>
      </w:r>
      <w:r w:rsidR="005868D9" w:rsidRPr="00123C05">
        <w:rPr>
          <w:rFonts w:ascii="Arial" w:hAnsi="Arial" w:cs="Arial"/>
          <w:b/>
          <w:bCs/>
          <w:sz w:val="20"/>
          <w:szCs w:val="20"/>
        </w:rPr>
        <w:t xml:space="preserve">, </w:t>
      </w:r>
      <w:r w:rsidR="00286C8B" w:rsidRPr="00123C05">
        <w:rPr>
          <w:rFonts w:ascii="Arial" w:hAnsi="Arial" w:cs="Arial"/>
          <w:b/>
          <w:bCs/>
          <w:sz w:val="20"/>
          <w:szCs w:val="20"/>
        </w:rPr>
        <w:t>které</w:t>
      </w:r>
      <w:r w:rsidR="005868D9" w:rsidRPr="00123C05">
        <w:rPr>
          <w:rFonts w:ascii="Arial" w:hAnsi="Arial" w:cs="Arial"/>
          <w:b/>
          <w:bCs/>
          <w:sz w:val="20"/>
          <w:szCs w:val="20"/>
        </w:rPr>
        <w:t xml:space="preserve"> </w:t>
      </w:r>
      <w:r w:rsidR="00286C8B" w:rsidRPr="00123C05">
        <w:rPr>
          <w:rFonts w:ascii="Arial" w:hAnsi="Arial" w:cs="Arial"/>
          <w:b/>
          <w:bCs/>
          <w:sz w:val="20"/>
          <w:szCs w:val="20"/>
        </w:rPr>
        <w:t xml:space="preserve">často trápí </w:t>
      </w:r>
      <w:r w:rsidR="005868D9" w:rsidRPr="00123C05">
        <w:rPr>
          <w:rFonts w:ascii="Arial" w:hAnsi="Arial" w:cs="Arial"/>
          <w:b/>
          <w:bCs/>
          <w:sz w:val="20"/>
          <w:szCs w:val="20"/>
        </w:rPr>
        <w:t>rodinný rozpočet.</w:t>
      </w:r>
    </w:p>
    <w:p w:rsidR="005868D9" w:rsidRPr="00123C05" w:rsidRDefault="005868D9" w:rsidP="00123C0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55CDB" w:rsidRPr="00123C05" w:rsidRDefault="00286C8B" w:rsidP="00123C0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23C05">
        <w:rPr>
          <w:rFonts w:ascii="Arial" w:hAnsi="Arial" w:cs="Arial"/>
          <w:b/>
          <w:bCs/>
          <w:sz w:val="20"/>
          <w:szCs w:val="20"/>
        </w:rPr>
        <w:t>Nehlídáme</w:t>
      </w:r>
      <w:r w:rsidR="00F55CDB" w:rsidRPr="00123C05">
        <w:rPr>
          <w:rFonts w:ascii="Arial" w:hAnsi="Arial" w:cs="Arial"/>
          <w:b/>
          <w:bCs/>
          <w:sz w:val="20"/>
          <w:szCs w:val="20"/>
        </w:rPr>
        <w:t xml:space="preserve"> si </w:t>
      </w:r>
      <w:r w:rsidR="00AE1D6D" w:rsidRPr="00123C05">
        <w:rPr>
          <w:rFonts w:ascii="Arial" w:hAnsi="Arial" w:cs="Arial"/>
          <w:b/>
          <w:bCs/>
          <w:sz w:val="20"/>
          <w:szCs w:val="20"/>
        </w:rPr>
        <w:t>pravidelné platby za služby</w:t>
      </w:r>
    </w:p>
    <w:p w:rsidR="007401A5" w:rsidRDefault="00F55CDB" w:rsidP="00123C0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23C05">
        <w:rPr>
          <w:rFonts w:ascii="Arial" w:hAnsi="Arial" w:cs="Arial"/>
          <w:bCs/>
          <w:sz w:val="20"/>
          <w:szCs w:val="20"/>
        </w:rPr>
        <w:t>Platby za vodu, plyn, elektřinu a další odvody energií tvoří pravidelně</w:t>
      </w:r>
      <w:r w:rsidR="005B70BB" w:rsidRPr="00123C05">
        <w:rPr>
          <w:rFonts w:ascii="Arial" w:hAnsi="Arial" w:cs="Arial"/>
          <w:bCs/>
          <w:sz w:val="20"/>
          <w:szCs w:val="20"/>
        </w:rPr>
        <w:t xml:space="preserve"> každý měsíc </w:t>
      </w:r>
      <w:r w:rsidRPr="00123C05">
        <w:rPr>
          <w:rFonts w:ascii="Arial" w:hAnsi="Arial" w:cs="Arial"/>
          <w:bCs/>
          <w:sz w:val="20"/>
          <w:szCs w:val="20"/>
        </w:rPr>
        <w:t xml:space="preserve">značnou část rodinných rozpočtů většiny z nás. Často přitom právě </w:t>
      </w:r>
      <w:r w:rsidR="006472F1" w:rsidRPr="00123C05">
        <w:rPr>
          <w:rFonts w:ascii="Arial" w:hAnsi="Arial" w:cs="Arial"/>
          <w:bCs/>
          <w:sz w:val="20"/>
          <w:szCs w:val="20"/>
        </w:rPr>
        <w:t>zde je</w:t>
      </w:r>
      <w:r w:rsidRPr="00123C05">
        <w:rPr>
          <w:rFonts w:ascii="Arial" w:hAnsi="Arial" w:cs="Arial"/>
          <w:bCs/>
          <w:sz w:val="20"/>
          <w:szCs w:val="20"/>
        </w:rPr>
        <w:t xml:space="preserve"> velký prostor p</w:t>
      </w:r>
      <w:r w:rsidR="003A3EDC" w:rsidRPr="00123C05">
        <w:rPr>
          <w:rFonts w:ascii="Arial" w:hAnsi="Arial" w:cs="Arial"/>
          <w:bCs/>
          <w:sz w:val="20"/>
          <w:szCs w:val="20"/>
        </w:rPr>
        <w:t>ro ušetření na běžných výdajích – nemalý počet domácností totiž na energiích platí více, než by bylo nutné.</w:t>
      </w:r>
      <w:r w:rsidR="00123C05">
        <w:rPr>
          <w:rFonts w:ascii="Arial" w:hAnsi="Arial" w:cs="Arial"/>
          <w:bCs/>
          <w:sz w:val="20"/>
          <w:szCs w:val="20"/>
        </w:rPr>
        <w:t xml:space="preserve"> </w:t>
      </w:r>
      <w:r w:rsidR="00F87E36">
        <w:rPr>
          <w:rFonts w:ascii="Arial" w:hAnsi="Arial" w:cs="Arial"/>
          <w:bCs/>
          <w:sz w:val="20"/>
          <w:szCs w:val="20"/>
        </w:rPr>
        <w:t>V první řadě je dobré</w:t>
      </w:r>
      <w:r w:rsidR="00F87E36">
        <w:rPr>
          <w:rFonts w:ascii="Arial" w:hAnsi="Arial" w:cs="Arial"/>
          <w:bCs/>
          <w:sz w:val="20"/>
          <w:szCs w:val="20"/>
        </w:rPr>
        <w:t xml:space="preserve"> </w:t>
      </w:r>
      <w:r w:rsidR="00123C05">
        <w:rPr>
          <w:rFonts w:ascii="Arial" w:hAnsi="Arial" w:cs="Arial"/>
          <w:bCs/>
          <w:sz w:val="20"/>
          <w:szCs w:val="20"/>
        </w:rPr>
        <w:t>se</w:t>
      </w:r>
      <w:r w:rsidR="003A3EDC" w:rsidRPr="00123C05">
        <w:rPr>
          <w:rFonts w:ascii="Arial" w:hAnsi="Arial" w:cs="Arial"/>
          <w:bCs/>
          <w:sz w:val="20"/>
          <w:szCs w:val="20"/>
        </w:rPr>
        <w:t xml:space="preserve"> </w:t>
      </w:r>
      <w:r w:rsidR="00123C05">
        <w:rPr>
          <w:rFonts w:ascii="Arial" w:hAnsi="Arial" w:cs="Arial"/>
          <w:bCs/>
          <w:sz w:val="20"/>
          <w:szCs w:val="20"/>
        </w:rPr>
        <w:t xml:space="preserve">zaměřit na všechny pravidelné platby – např. </w:t>
      </w:r>
      <w:r w:rsidR="003A3EDC" w:rsidRPr="00123C05">
        <w:rPr>
          <w:rFonts w:ascii="Arial" w:hAnsi="Arial" w:cs="Arial"/>
          <w:bCs/>
          <w:sz w:val="20"/>
          <w:szCs w:val="20"/>
        </w:rPr>
        <w:t>projít své smlouvy o dodávkách energií a ověřit, zda na trhu není dodavatel, který by moh</w:t>
      </w:r>
      <w:r w:rsidR="006472F1" w:rsidRPr="00123C05">
        <w:rPr>
          <w:rFonts w:ascii="Arial" w:hAnsi="Arial" w:cs="Arial"/>
          <w:bCs/>
          <w:sz w:val="20"/>
          <w:szCs w:val="20"/>
        </w:rPr>
        <w:t>l nabídnout výhodnější podmínky</w:t>
      </w:r>
      <w:r w:rsidR="00123C05">
        <w:rPr>
          <w:rFonts w:ascii="Arial" w:hAnsi="Arial" w:cs="Arial"/>
          <w:bCs/>
          <w:sz w:val="20"/>
          <w:szCs w:val="20"/>
        </w:rPr>
        <w:t xml:space="preserve">. </w:t>
      </w:r>
      <w:r w:rsidR="001858C4" w:rsidRPr="00123C05">
        <w:rPr>
          <w:rFonts w:ascii="Arial" w:hAnsi="Arial" w:cs="Arial"/>
          <w:bCs/>
          <w:sz w:val="20"/>
          <w:szCs w:val="20"/>
        </w:rPr>
        <w:t xml:space="preserve">Vhodné je i dodržovat </w:t>
      </w:r>
      <w:r w:rsidR="007401A5" w:rsidRPr="00123C05">
        <w:rPr>
          <w:rFonts w:ascii="Arial" w:hAnsi="Arial" w:cs="Arial"/>
          <w:bCs/>
          <w:sz w:val="20"/>
          <w:szCs w:val="20"/>
        </w:rPr>
        <w:t xml:space="preserve">nějaká základní pravidla pro šetření energiemi. </w:t>
      </w:r>
      <w:r w:rsidR="00F87E36">
        <w:rPr>
          <w:rFonts w:ascii="Arial" w:hAnsi="Arial" w:cs="Arial"/>
          <w:bCs/>
          <w:sz w:val="20"/>
          <w:szCs w:val="20"/>
        </w:rPr>
        <w:t>P</w:t>
      </w:r>
      <w:r w:rsidR="00AE1D6D" w:rsidRPr="00123C05">
        <w:rPr>
          <w:rFonts w:ascii="Arial" w:hAnsi="Arial" w:cs="Arial"/>
          <w:bCs/>
          <w:sz w:val="20"/>
          <w:szCs w:val="20"/>
        </w:rPr>
        <w:t xml:space="preserve">rověřit bychom měli taky pravidelné platby </w:t>
      </w:r>
      <w:r w:rsidR="002610C8" w:rsidRPr="00123C05">
        <w:rPr>
          <w:rFonts w:ascii="Arial" w:hAnsi="Arial" w:cs="Arial"/>
          <w:bCs/>
          <w:sz w:val="20"/>
          <w:szCs w:val="20"/>
        </w:rPr>
        <w:t xml:space="preserve">pojišťovnám, </w:t>
      </w:r>
      <w:r w:rsidR="00AE1D6D" w:rsidRPr="00123C05">
        <w:rPr>
          <w:rFonts w:ascii="Arial" w:hAnsi="Arial" w:cs="Arial"/>
          <w:bCs/>
          <w:sz w:val="20"/>
          <w:szCs w:val="20"/>
        </w:rPr>
        <w:t>mobilním operátorům, poskytova</w:t>
      </w:r>
      <w:r w:rsidR="00E3056E" w:rsidRPr="00123C05">
        <w:rPr>
          <w:rFonts w:ascii="Arial" w:hAnsi="Arial" w:cs="Arial"/>
          <w:bCs/>
          <w:sz w:val="20"/>
          <w:szCs w:val="20"/>
        </w:rPr>
        <w:t>te</w:t>
      </w:r>
      <w:r w:rsidR="00AE1D6D" w:rsidRPr="00123C05">
        <w:rPr>
          <w:rFonts w:ascii="Arial" w:hAnsi="Arial" w:cs="Arial"/>
          <w:bCs/>
          <w:sz w:val="20"/>
          <w:szCs w:val="20"/>
        </w:rPr>
        <w:t>lům internetové</w:t>
      </w:r>
      <w:r w:rsidR="00E3056E" w:rsidRPr="00123C05">
        <w:rPr>
          <w:rFonts w:ascii="Arial" w:hAnsi="Arial" w:cs="Arial"/>
          <w:bCs/>
          <w:sz w:val="20"/>
          <w:szCs w:val="20"/>
        </w:rPr>
        <w:t>ho</w:t>
      </w:r>
      <w:r w:rsidR="00AE1D6D" w:rsidRPr="00123C05">
        <w:rPr>
          <w:rFonts w:ascii="Arial" w:hAnsi="Arial" w:cs="Arial"/>
          <w:bCs/>
          <w:sz w:val="20"/>
          <w:szCs w:val="20"/>
        </w:rPr>
        <w:t xml:space="preserve"> připojení</w:t>
      </w:r>
      <w:r w:rsidR="00E3056E" w:rsidRPr="00123C05">
        <w:rPr>
          <w:rFonts w:ascii="Arial" w:hAnsi="Arial" w:cs="Arial"/>
          <w:bCs/>
          <w:sz w:val="20"/>
          <w:szCs w:val="20"/>
        </w:rPr>
        <w:t xml:space="preserve"> nebo i poplatky bankám za různé služby</w:t>
      </w:r>
      <w:r w:rsidR="00AE1D6D" w:rsidRPr="00123C05">
        <w:rPr>
          <w:rFonts w:ascii="Arial" w:hAnsi="Arial" w:cs="Arial"/>
          <w:bCs/>
          <w:sz w:val="20"/>
          <w:szCs w:val="20"/>
        </w:rPr>
        <w:t xml:space="preserve">. </w:t>
      </w:r>
      <w:r w:rsidR="00E3056E" w:rsidRPr="00123C05">
        <w:rPr>
          <w:rFonts w:ascii="Arial" w:hAnsi="Arial" w:cs="Arial"/>
          <w:bCs/>
          <w:sz w:val="20"/>
          <w:szCs w:val="20"/>
        </w:rPr>
        <w:t>Ušetření několika relativně malých</w:t>
      </w:r>
      <w:r w:rsidR="00940A57" w:rsidRPr="00123C05">
        <w:rPr>
          <w:rFonts w:ascii="Arial" w:hAnsi="Arial" w:cs="Arial"/>
          <w:bCs/>
          <w:sz w:val="20"/>
          <w:szCs w:val="20"/>
        </w:rPr>
        <w:t xml:space="preserve"> měsíční</w:t>
      </w:r>
      <w:r w:rsidR="00E3056E" w:rsidRPr="00123C05">
        <w:rPr>
          <w:rFonts w:ascii="Arial" w:hAnsi="Arial" w:cs="Arial"/>
          <w:bCs/>
          <w:sz w:val="20"/>
          <w:szCs w:val="20"/>
        </w:rPr>
        <w:t>ch</w:t>
      </w:r>
      <w:r w:rsidR="00940A57" w:rsidRPr="00123C05">
        <w:rPr>
          <w:rFonts w:ascii="Arial" w:hAnsi="Arial" w:cs="Arial"/>
          <w:bCs/>
          <w:sz w:val="20"/>
          <w:szCs w:val="20"/>
        </w:rPr>
        <w:t xml:space="preserve"> část</w:t>
      </w:r>
      <w:r w:rsidR="00E3056E" w:rsidRPr="00123C05">
        <w:rPr>
          <w:rFonts w:ascii="Arial" w:hAnsi="Arial" w:cs="Arial"/>
          <w:bCs/>
          <w:sz w:val="20"/>
          <w:szCs w:val="20"/>
        </w:rPr>
        <w:t xml:space="preserve">ek dokáže ročně značně vylepšit hospodaření. </w:t>
      </w:r>
      <w:r w:rsidR="00940A57" w:rsidRPr="00123C05">
        <w:rPr>
          <w:rFonts w:ascii="Arial" w:hAnsi="Arial" w:cs="Arial"/>
          <w:bCs/>
          <w:sz w:val="20"/>
          <w:szCs w:val="20"/>
        </w:rPr>
        <w:t xml:space="preserve"> </w:t>
      </w:r>
      <w:r w:rsidR="00AE1D6D" w:rsidRPr="00123C05">
        <w:rPr>
          <w:rFonts w:ascii="Arial" w:hAnsi="Arial" w:cs="Arial"/>
          <w:bCs/>
          <w:sz w:val="20"/>
          <w:szCs w:val="20"/>
        </w:rPr>
        <w:t>V ideální</w:t>
      </w:r>
      <w:r w:rsidR="002610C8" w:rsidRPr="00123C05">
        <w:rPr>
          <w:rFonts w:ascii="Arial" w:hAnsi="Arial" w:cs="Arial"/>
          <w:bCs/>
          <w:sz w:val="20"/>
          <w:szCs w:val="20"/>
        </w:rPr>
        <w:t>m</w:t>
      </w:r>
      <w:r w:rsidR="00AE1D6D" w:rsidRPr="00123C05">
        <w:rPr>
          <w:rFonts w:ascii="Arial" w:hAnsi="Arial" w:cs="Arial"/>
          <w:bCs/>
          <w:sz w:val="20"/>
          <w:szCs w:val="20"/>
        </w:rPr>
        <w:t xml:space="preserve"> případě je dobré udělat si seznam všech pravidelných plateb</w:t>
      </w:r>
      <w:r w:rsidR="002610C8" w:rsidRPr="00123C05">
        <w:rPr>
          <w:rFonts w:ascii="Arial" w:hAnsi="Arial" w:cs="Arial"/>
          <w:bCs/>
          <w:sz w:val="20"/>
          <w:szCs w:val="20"/>
        </w:rPr>
        <w:t xml:space="preserve"> a podrobně si projít všechny možnosti, kde a jak ušetřit. </w:t>
      </w:r>
    </w:p>
    <w:p w:rsidR="00F87E36" w:rsidRPr="00123C05" w:rsidRDefault="00F87E36" w:rsidP="00123C0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E38C2" w:rsidRPr="00123C05" w:rsidRDefault="00286C8B" w:rsidP="00123C0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23C05">
        <w:rPr>
          <w:rFonts w:ascii="Arial" w:hAnsi="Arial" w:cs="Arial"/>
          <w:b/>
          <w:bCs/>
          <w:sz w:val="20"/>
          <w:szCs w:val="20"/>
        </w:rPr>
        <w:t xml:space="preserve">Neplatíme </w:t>
      </w:r>
      <w:r w:rsidR="00A55977" w:rsidRPr="00123C05">
        <w:rPr>
          <w:rFonts w:ascii="Arial" w:hAnsi="Arial" w:cs="Arial"/>
          <w:b/>
          <w:bCs/>
          <w:sz w:val="20"/>
          <w:szCs w:val="20"/>
        </w:rPr>
        <w:t>včas</w:t>
      </w:r>
    </w:p>
    <w:p w:rsidR="001B39EA" w:rsidRPr="00123C05" w:rsidRDefault="00647784" w:rsidP="00123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3C05">
        <w:rPr>
          <w:rFonts w:ascii="Arial" w:hAnsi="Arial" w:cs="Arial"/>
          <w:sz w:val="20"/>
          <w:szCs w:val="20"/>
        </w:rPr>
        <w:t>Rada, která může znít banálně, ale kvůli jejímu nedodržování platí každý měsíc mnoho českých rodin zbytečně</w:t>
      </w:r>
      <w:r w:rsidR="00AF7054" w:rsidRPr="00123C05">
        <w:rPr>
          <w:rFonts w:ascii="Arial" w:hAnsi="Arial" w:cs="Arial"/>
          <w:sz w:val="20"/>
          <w:szCs w:val="20"/>
        </w:rPr>
        <w:t>,</w:t>
      </w:r>
      <w:r w:rsidRPr="00123C05">
        <w:rPr>
          <w:rFonts w:ascii="Arial" w:hAnsi="Arial" w:cs="Arial"/>
          <w:sz w:val="20"/>
          <w:szCs w:val="20"/>
        </w:rPr>
        <w:t xml:space="preserve"> </w:t>
      </w:r>
      <w:r w:rsidR="00286C8B" w:rsidRPr="00123C05">
        <w:rPr>
          <w:rFonts w:ascii="Arial" w:hAnsi="Arial" w:cs="Arial"/>
          <w:sz w:val="20"/>
          <w:szCs w:val="20"/>
        </w:rPr>
        <w:t xml:space="preserve">někdy až </w:t>
      </w:r>
      <w:r w:rsidRPr="00123C05">
        <w:rPr>
          <w:rFonts w:ascii="Arial" w:hAnsi="Arial" w:cs="Arial"/>
          <w:sz w:val="20"/>
          <w:szCs w:val="20"/>
        </w:rPr>
        <w:t>tisíce korun navíc</w:t>
      </w:r>
      <w:r w:rsidR="00286C8B" w:rsidRPr="00123C05">
        <w:rPr>
          <w:rFonts w:ascii="Arial" w:hAnsi="Arial" w:cs="Arial"/>
          <w:sz w:val="20"/>
          <w:szCs w:val="20"/>
        </w:rPr>
        <w:t xml:space="preserve"> zní: </w:t>
      </w:r>
      <w:r w:rsidR="00F87E36">
        <w:rPr>
          <w:rFonts w:ascii="Arial" w:hAnsi="Arial" w:cs="Arial"/>
          <w:sz w:val="20"/>
          <w:szCs w:val="20"/>
        </w:rPr>
        <w:t>p</w:t>
      </w:r>
      <w:r w:rsidR="00286C8B" w:rsidRPr="00123C05">
        <w:rPr>
          <w:rFonts w:ascii="Arial" w:hAnsi="Arial" w:cs="Arial"/>
          <w:sz w:val="20"/>
          <w:szCs w:val="20"/>
        </w:rPr>
        <w:t>laťte včas</w:t>
      </w:r>
      <w:r w:rsidRPr="00123C05">
        <w:rPr>
          <w:rFonts w:ascii="Arial" w:hAnsi="Arial" w:cs="Arial"/>
          <w:sz w:val="20"/>
          <w:szCs w:val="20"/>
        </w:rPr>
        <w:t xml:space="preserve">. Při promeškání stanoveného termínu při platbě účtu za telefon, energie či například pokuty se částka k úhradě rychle zvyšuje. Jen pár dní navíc může znamenat stovky korun k úhradě a měsíční zpoždění může dlužnou částku </w:t>
      </w:r>
      <w:r w:rsidR="00286C8B" w:rsidRPr="00123C05">
        <w:rPr>
          <w:rFonts w:ascii="Arial" w:hAnsi="Arial" w:cs="Arial"/>
          <w:sz w:val="20"/>
          <w:szCs w:val="20"/>
        </w:rPr>
        <w:t>velmi prodražit</w:t>
      </w:r>
      <w:r w:rsidRPr="00123C05">
        <w:rPr>
          <w:rFonts w:ascii="Arial" w:hAnsi="Arial" w:cs="Arial"/>
          <w:sz w:val="20"/>
          <w:szCs w:val="20"/>
        </w:rPr>
        <w:t>. „</w:t>
      </w:r>
      <w:r w:rsidR="001E50D8" w:rsidRPr="00123C05">
        <w:rPr>
          <w:rFonts w:ascii="Arial" w:hAnsi="Arial" w:cs="Arial"/>
          <w:sz w:val="20"/>
          <w:szCs w:val="20"/>
        </w:rPr>
        <w:t>V dodržování včasnosti plateb</w:t>
      </w:r>
      <w:r w:rsidR="00A55977" w:rsidRPr="00123C05">
        <w:rPr>
          <w:rFonts w:ascii="Arial" w:hAnsi="Arial" w:cs="Arial"/>
          <w:sz w:val="20"/>
          <w:szCs w:val="20"/>
        </w:rPr>
        <w:t xml:space="preserve"> </w:t>
      </w:r>
      <w:r w:rsidR="001E50D8" w:rsidRPr="00123C05">
        <w:rPr>
          <w:rFonts w:ascii="Arial" w:hAnsi="Arial" w:cs="Arial"/>
          <w:sz w:val="20"/>
          <w:szCs w:val="20"/>
        </w:rPr>
        <w:t>p</w:t>
      </w:r>
      <w:r w:rsidR="00A55977" w:rsidRPr="00123C05">
        <w:rPr>
          <w:rFonts w:ascii="Arial" w:hAnsi="Arial" w:cs="Arial"/>
          <w:sz w:val="20"/>
          <w:szCs w:val="20"/>
        </w:rPr>
        <w:t>omůže pečlivé plánování měsíčního rozpočtu. Používat doporučujeme i internetové bankovnictví, které vám přehledně ukáže, na co a jak často vydáváte své rodinné finance,</w:t>
      </w:r>
      <w:r w:rsidR="00F87E36">
        <w:rPr>
          <w:rFonts w:ascii="Arial" w:hAnsi="Arial" w:cs="Arial"/>
          <w:sz w:val="20"/>
          <w:szCs w:val="20"/>
        </w:rPr>
        <w:t xml:space="preserve">“ doporučuje Hana Drápalová </w:t>
      </w:r>
      <w:r w:rsidR="00F87E36" w:rsidRPr="00123C05">
        <w:rPr>
          <w:rFonts w:ascii="Arial" w:hAnsi="Arial" w:cs="Arial"/>
          <w:sz w:val="20"/>
          <w:szCs w:val="20"/>
        </w:rPr>
        <w:t>ze Sberbank</w:t>
      </w:r>
      <w:r w:rsidR="00F87E36">
        <w:rPr>
          <w:rFonts w:ascii="Arial" w:hAnsi="Arial" w:cs="Arial"/>
          <w:sz w:val="20"/>
          <w:szCs w:val="20"/>
        </w:rPr>
        <w:t>.</w:t>
      </w:r>
    </w:p>
    <w:p w:rsidR="00286C8B" w:rsidRPr="00123C05" w:rsidRDefault="00286C8B" w:rsidP="00123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86C8B" w:rsidRPr="00123C05" w:rsidRDefault="00EC7B3D" w:rsidP="00123C0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23C05">
        <w:rPr>
          <w:rFonts w:ascii="Arial" w:hAnsi="Arial" w:cs="Arial"/>
          <w:b/>
          <w:bCs/>
          <w:sz w:val="20"/>
          <w:szCs w:val="20"/>
        </w:rPr>
        <w:t>Nepoužíváme vždy srovnávače</w:t>
      </w:r>
    </w:p>
    <w:p w:rsidR="00286C8B" w:rsidRPr="00123C05" w:rsidRDefault="00EC7B3D" w:rsidP="00123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3C05">
        <w:rPr>
          <w:rFonts w:ascii="Arial" w:hAnsi="Arial" w:cs="Arial"/>
          <w:sz w:val="20"/>
          <w:szCs w:val="20"/>
        </w:rPr>
        <w:t>I když se používání internetových srovnávačů při nakupování</w:t>
      </w:r>
      <w:r w:rsidR="004F52EE" w:rsidRPr="00123C05">
        <w:rPr>
          <w:rFonts w:ascii="Arial" w:hAnsi="Arial" w:cs="Arial"/>
          <w:sz w:val="20"/>
          <w:szCs w:val="20"/>
        </w:rPr>
        <w:t xml:space="preserve"> a hledání nejvýhodnější nabídky</w:t>
      </w:r>
      <w:r w:rsidRPr="00123C05">
        <w:rPr>
          <w:rFonts w:ascii="Arial" w:hAnsi="Arial" w:cs="Arial"/>
          <w:sz w:val="20"/>
          <w:szCs w:val="20"/>
        </w:rPr>
        <w:t xml:space="preserve"> výrazně rozšířilo, stále zde</w:t>
      </w:r>
      <w:r w:rsidR="00134B59" w:rsidRPr="00123C05">
        <w:rPr>
          <w:rFonts w:ascii="Arial" w:hAnsi="Arial" w:cs="Arial"/>
          <w:sz w:val="20"/>
          <w:szCs w:val="20"/>
        </w:rPr>
        <w:t xml:space="preserve"> </w:t>
      </w:r>
      <w:r w:rsidR="004F52EE" w:rsidRPr="00123C05">
        <w:rPr>
          <w:rFonts w:ascii="Arial" w:hAnsi="Arial" w:cs="Arial"/>
          <w:sz w:val="20"/>
          <w:szCs w:val="20"/>
        </w:rPr>
        <w:t>lze najít</w:t>
      </w:r>
      <w:r w:rsidR="00134B59" w:rsidRPr="00123C05">
        <w:rPr>
          <w:rFonts w:ascii="Arial" w:hAnsi="Arial" w:cs="Arial"/>
          <w:sz w:val="20"/>
          <w:szCs w:val="20"/>
        </w:rPr>
        <w:t xml:space="preserve"> rezervy.</w:t>
      </w:r>
      <w:r w:rsidR="004F52EE" w:rsidRPr="00123C05">
        <w:rPr>
          <w:rFonts w:ascii="Arial" w:hAnsi="Arial" w:cs="Arial"/>
          <w:sz w:val="20"/>
          <w:szCs w:val="20"/>
        </w:rPr>
        <w:t xml:space="preserve"> </w:t>
      </w:r>
      <w:r w:rsidR="00286C8B" w:rsidRPr="00123C05">
        <w:rPr>
          <w:rFonts w:ascii="Arial" w:hAnsi="Arial" w:cs="Arial"/>
          <w:sz w:val="20"/>
          <w:szCs w:val="20"/>
        </w:rPr>
        <w:t xml:space="preserve">Zejména při nákupu dražších věcí </w:t>
      </w:r>
      <w:r w:rsidR="004F52EE" w:rsidRPr="00123C05">
        <w:rPr>
          <w:rFonts w:ascii="Arial" w:hAnsi="Arial" w:cs="Arial"/>
          <w:sz w:val="20"/>
          <w:szCs w:val="20"/>
        </w:rPr>
        <w:t>je třeba</w:t>
      </w:r>
      <w:r w:rsidR="00286C8B" w:rsidRPr="00123C05">
        <w:rPr>
          <w:rFonts w:ascii="Arial" w:hAnsi="Arial" w:cs="Arial"/>
          <w:sz w:val="20"/>
          <w:szCs w:val="20"/>
        </w:rPr>
        <w:t xml:space="preserve"> porovnat ceny</w:t>
      </w:r>
      <w:r w:rsidR="004F52EE" w:rsidRPr="00123C05">
        <w:rPr>
          <w:rFonts w:ascii="Arial" w:hAnsi="Arial" w:cs="Arial"/>
          <w:sz w:val="20"/>
          <w:szCs w:val="20"/>
        </w:rPr>
        <w:t>. Samozřejmě, že nelze vždy otrocky aplikovat pravidlo, že nejlevnější nabídka je nejvýhodnější, ale je třeba si vždy udělat alespoň základní srovnání.</w:t>
      </w:r>
    </w:p>
    <w:p w:rsidR="001E50D8" w:rsidRPr="00123C05" w:rsidRDefault="00286C8B" w:rsidP="00123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3C05">
        <w:rPr>
          <w:rFonts w:ascii="Arial" w:hAnsi="Arial" w:cs="Arial"/>
          <w:sz w:val="20"/>
          <w:szCs w:val="20"/>
        </w:rPr>
        <w:t>Nemusí se přitom jednat ani o přímo fyzické nákupy, pomocí internetových srovnávačů můžete v současné době například snadno najít i nejvýhodnější pojištění</w:t>
      </w:r>
      <w:r w:rsidR="00845C72" w:rsidRPr="00123C05">
        <w:rPr>
          <w:rFonts w:ascii="Arial" w:hAnsi="Arial" w:cs="Arial"/>
          <w:sz w:val="20"/>
          <w:szCs w:val="20"/>
        </w:rPr>
        <w:t xml:space="preserve"> nebo nejlepší bankovní produkt jako je hypotéka nebo půjčka </w:t>
      </w:r>
      <w:r w:rsidR="000E3487" w:rsidRPr="00123C05">
        <w:rPr>
          <w:rFonts w:ascii="Arial" w:hAnsi="Arial" w:cs="Arial"/>
          <w:sz w:val="20"/>
          <w:szCs w:val="20"/>
        </w:rPr>
        <w:t>„</w:t>
      </w:r>
      <w:r w:rsidR="002610C8" w:rsidRPr="00123C05">
        <w:rPr>
          <w:rFonts w:ascii="Arial" w:hAnsi="Arial" w:cs="Arial"/>
          <w:sz w:val="20"/>
          <w:szCs w:val="20"/>
        </w:rPr>
        <w:t xml:space="preserve">Pokud </w:t>
      </w:r>
      <w:r w:rsidR="000E3487" w:rsidRPr="00123C05">
        <w:rPr>
          <w:rFonts w:ascii="Arial" w:hAnsi="Arial" w:cs="Arial"/>
          <w:sz w:val="20"/>
          <w:szCs w:val="20"/>
        </w:rPr>
        <w:t>splácíte půjčku, rozhodně si prověřte, jestli není možné ji refinancovat nebo sloučit více půjček do jedné</w:t>
      </w:r>
      <w:r w:rsidR="007C24B4" w:rsidRPr="00123C05">
        <w:rPr>
          <w:rFonts w:ascii="Arial" w:hAnsi="Arial" w:cs="Arial"/>
          <w:sz w:val="20"/>
          <w:szCs w:val="20"/>
        </w:rPr>
        <w:t xml:space="preserve"> levnější</w:t>
      </w:r>
      <w:r w:rsidR="000E3487" w:rsidRPr="00123C05">
        <w:rPr>
          <w:rFonts w:ascii="Arial" w:hAnsi="Arial" w:cs="Arial"/>
          <w:sz w:val="20"/>
          <w:szCs w:val="20"/>
        </w:rPr>
        <w:t>,</w:t>
      </w:r>
      <w:r w:rsidR="007C24B4" w:rsidRPr="00123C05">
        <w:rPr>
          <w:rFonts w:ascii="Arial" w:hAnsi="Arial" w:cs="Arial"/>
          <w:sz w:val="20"/>
          <w:szCs w:val="20"/>
        </w:rPr>
        <w:t>“</w:t>
      </w:r>
      <w:r w:rsidR="000E3487" w:rsidRPr="00123C05">
        <w:rPr>
          <w:rFonts w:ascii="Arial" w:hAnsi="Arial" w:cs="Arial"/>
          <w:sz w:val="20"/>
          <w:szCs w:val="20"/>
        </w:rPr>
        <w:t xml:space="preserve"> dop</w:t>
      </w:r>
      <w:r w:rsidR="00E3056E" w:rsidRPr="00123C05">
        <w:rPr>
          <w:rFonts w:ascii="Arial" w:hAnsi="Arial" w:cs="Arial"/>
          <w:sz w:val="20"/>
          <w:szCs w:val="20"/>
        </w:rPr>
        <w:t>oručuje</w:t>
      </w:r>
      <w:r w:rsidR="000E3487" w:rsidRPr="00123C05">
        <w:rPr>
          <w:rFonts w:ascii="Arial" w:hAnsi="Arial" w:cs="Arial"/>
          <w:sz w:val="20"/>
          <w:szCs w:val="20"/>
        </w:rPr>
        <w:t xml:space="preserve"> Hana Drápalová. </w:t>
      </w:r>
      <w:r w:rsidR="00E3056E" w:rsidRPr="00123C05">
        <w:rPr>
          <w:rFonts w:ascii="Arial" w:hAnsi="Arial" w:cs="Arial"/>
          <w:sz w:val="20"/>
          <w:szCs w:val="20"/>
        </w:rPr>
        <w:t>Dnes je běžné sl</w:t>
      </w:r>
      <w:r w:rsidR="000E3487" w:rsidRPr="00123C05">
        <w:rPr>
          <w:rFonts w:ascii="Arial" w:hAnsi="Arial" w:cs="Arial"/>
          <w:sz w:val="20"/>
          <w:szCs w:val="20"/>
        </w:rPr>
        <w:t>uč</w:t>
      </w:r>
      <w:r w:rsidR="00E3056E" w:rsidRPr="00123C05">
        <w:rPr>
          <w:rFonts w:ascii="Arial" w:hAnsi="Arial" w:cs="Arial"/>
          <w:sz w:val="20"/>
          <w:szCs w:val="20"/>
        </w:rPr>
        <w:t>ovat</w:t>
      </w:r>
      <w:r w:rsidR="000E3487" w:rsidRPr="00123C05">
        <w:rPr>
          <w:rFonts w:ascii="Arial" w:hAnsi="Arial" w:cs="Arial"/>
          <w:sz w:val="20"/>
          <w:szCs w:val="20"/>
        </w:rPr>
        <w:t xml:space="preserve"> dohromady různé půjčky blízkých rodinných příslušníků. Ať už se jedná o bankovní nebo nebankovní půjčky, splátky kontokorentů nebo různých karet. Sloučení půjček může </w:t>
      </w:r>
      <w:r w:rsidR="002D4572" w:rsidRPr="00123C05">
        <w:rPr>
          <w:rFonts w:ascii="Arial" w:hAnsi="Arial" w:cs="Arial"/>
          <w:sz w:val="20"/>
          <w:szCs w:val="20"/>
        </w:rPr>
        <w:t xml:space="preserve">ročně </w:t>
      </w:r>
      <w:r w:rsidR="000E3487" w:rsidRPr="00123C05">
        <w:rPr>
          <w:rFonts w:ascii="Arial" w:hAnsi="Arial" w:cs="Arial"/>
          <w:sz w:val="20"/>
          <w:szCs w:val="20"/>
        </w:rPr>
        <w:t xml:space="preserve">ulevit domácímu </w:t>
      </w:r>
      <w:r w:rsidR="000E3487" w:rsidRPr="00123C05">
        <w:rPr>
          <w:rFonts w:ascii="Arial" w:hAnsi="Arial" w:cs="Arial"/>
          <w:sz w:val="20"/>
          <w:szCs w:val="20"/>
        </w:rPr>
        <w:lastRenderedPageBreak/>
        <w:t>rozpočtu</w:t>
      </w:r>
      <w:r w:rsidR="007C24B4" w:rsidRPr="00123C05">
        <w:rPr>
          <w:rFonts w:ascii="Arial" w:hAnsi="Arial" w:cs="Arial"/>
          <w:sz w:val="20"/>
          <w:szCs w:val="20"/>
        </w:rPr>
        <w:t xml:space="preserve"> o </w:t>
      </w:r>
      <w:r w:rsidR="002D4572" w:rsidRPr="00123C05">
        <w:rPr>
          <w:rFonts w:ascii="Arial" w:hAnsi="Arial" w:cs="Arial"/>
          <w:sz w:val="20"/>
          <w:szCs w:val="20"/>
        </w:rPr>
        <w:t>značnou částku</w:t>
      </w:r>
      <w:r w:rsidR="007C24B4" w:rsidRPr="00123C05">
        <w:rPr>
          <w:rFonts w:ascii="Arial" w:hAnsi="Arial" w:cs="Arial"/>
          <w:sz w:val="20"/>
          <w:szCs w:val="20"/>
        </w:rPr>
        <w:t>.  Srovnání a sjednání půjček funguje také online, k lepšímu úrok</w:t>
      </w:r>
      <w:r w:rsidR="00F87E36">
        <w:rPr>
          <w:rFonts w:ascii="Arial" w:hAnsi="Arial" w:cs="Arial"/>
          <w:sz w:val="20"/>
          <w:szCs w:val="20"/>
        </w:rPr>
        <w:t>u</w:t>
      </w:r>
      <w:r w:rsidR="007C24B4" w:rsidRPr="00123C05">
        <w:rPr>
          <w:rFonts w:ascii="Arial" w:hAnsi="Arial" w:cs="Arial"/>
          <w:sz w:val="20"/>
          <w:szCs w:val="20"/>
        </w:rPr>
        <w:t xml:space="preserve"> se můžete proklikat během pár minut.</w:t>
      </w:r>
      <w:r w:rsidR="000B2EB4" w:rsidRPr="00123C05">
        <w:rPr>
          <w:rFonts w:ascii="Arial" w:hAnsi="Arial" w:cs="Arial"/>
          <w:sz w:val="20"/>
          <w:szCs w:val="20"/>
        </w:rPr>
        <w:t xml:space="preserve"> Navíc i spotřebitelské půjčky stále zlevňují, proto se vyplatí si je pohlídat.</w:t>
      </w:r>
    </w:p>
    <w:p w:rsidR="00123C05" w:rsidRPr="00123C05" w:rsidRDefault="00123C05" w:rsidP="00123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86C8B" w:rsidRPr="00123C05" w:rsidRDefault="00286C8B" w:rsidP="00123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3C05">
        <w:rPr>
          <w:rFonts w:ascii="Arial" w:hAnsi="Arial" w:cs="Arial"/>
          <w:b/>
          <w:bCs/>
          <w:sz w:val="20"/>
          <w:szCs w:val="20"/>
        </w:rPr>
        <w:t>Nespoříme na konkrétní věci</w:t>
      </w:r>
    </w:p>
    <w:p w:rsidR="00845C72" w:rsidRPr="00123C05" w:rsidRDefault="004F52EE" w:rsidP="00123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3C05">
        <w:rPr>
          <w:rFonts w:ascii="Arial" w:hAnsi="Arial" w:cs="Arial"/>
          <w:sz w:val="20"/>
          <w:szCs w:val="20"/>
        </w:rPr>
        <w:t xml:space="preserve">Vždy je dobré </w:t>
      </w:r>
      <w:r w:rsidR="001E50D8" w:rsidRPr="00123C05">
        <w:rPr>
          <w:rFonts w:ascii="Arial" w:hAnsi="Arial" w:cs="Arial"/>
          <w:sz w:val="20"/>
          <w:szCs w:val="20"/>
        </w:rPr>
        <w:t>udržet v rozpočtu</w:t>
      </w:r>
      <w:r w:rsidRPr="00123C05">
        <w:rPr>
          <w:rFonts w:ascii="Arial" w:hAnsi="Arial" w:cs="Arial"/>
          <w:sz w:val="20"/>
          <w:szCs w:val="20"/>
        </w:rPr>
        <w:t xml:space="preserve"> d</w:t>
      </w:r>
      <w:r w:rsidR="00286C8B" w:rsidRPr="00123C05">
        <w:rPr>
          <w:rFonts w:ascii="Arial" w:hAnsi="Arial" w:cs="Arial"/>
          <w:sz w:val="20"/>
          <w:szCs w:val="20"/>
        </w:rPr>
        <w:t xml:space="preserve">ostatečnou finanční rezervu </w:t>
      </w:r>
      <w:r w:rsidRPr="00123C05">
        <w:rPr>
          <w:rFonts w:ascii="Arial" w:hAnsi="Arial" w:cs="Arial"/>
          <w:sz w:val="20"/>
          <w:szCs w:val="20"/>
        </w:rPr>
        <w:t>pro případ nenadálého výdaje. Další spoření na bu</w:t>
      </w:r>
      <w:r w:rsidR="00286C8B" w:rsidRPr="00123C05">
        <w:rPr>
          <w:rFonts w:ascii="Arial" w:hAnsi="Arial" w:cs="Arial"/>
          <w:sz w:val="20"/>
          <w:szCs w:val="20"/>
        </w:rPr>
        <w:t xml:space="preserve">doucí nákup něčeho, o čem zatím ještě nemáte přesnou představu, může </w:t>
      </w:r>
      <w:r w:rsidRPr="00123C05">
        <w:rPr>
          <w:rFonts w:ascii="Arial" w:hAnsi="Arial" w:cs="Arial"/>
          <w:sz w:val="20"/>
          <w:szCs w:val="20"/>
        </w:rPr>
        <w:t xml:space="preserve">ale </w:t>
      </w:r>
      <w:r w:rsidR="00286C8B" w:rsidRPr="00123C05">
        <w:rPr>
          <w:rFonts w:ascii="Arial" w:hAnsi="Arial" w:cs="Arial"/>
          <w:sz w:val="20"/>
          <w:szCs w:val="20"/>
        </w:rPr>
        <w:t xml:space="preserve">být poněkud obtížné. Udržet si motivaci a osobní disciplínu nutnou ke spoření, když spoříte jen tak „do zásoby“ je totiž mnohem obtížnější než při spoření na konkrétní věc a </w:t>
      </w:r>
      <w:r w:rsidR="001E50D8" w:rsidRPr="00123C05">
        <w:rPr>
          <w:rFonts w:ascii="Arial" w:hAnsi="Arial" w:cs="Arial"/>
          <w:sz w:val="20"/>
          <w:szCs w:val="20"/>
        </w:rPr>
        <w:t>člověk je pak náchylnější k tomu, aby</w:t>
      </w:r>
      <w:r w:rsidR="00286C8B" w:rsidRPr="00123C05">
        <w:rPr>
          <w:rFonts w:ascii="Arial" w:hAnsi="Arial" w:cs="Arial"/>
          <w:sz w:val="20"/>
          <w:szCs w:val="20"/>
        </w:rPr>
        <w:t xml:space="preserve"> </w:t>
      </w:r>
      <w:r w:rsidR="001E50D8" w:rsidRPr="00123C05">
        <w:rPr>
          <w:rFonts w:ascii="Arial" w:hAnsi="Arial" w:cs="Arial"/>
          <w:sz w:val="20"/>
          <w:szCs w:val="20"/>
        </w:rPr>
        <w:t>se odhodlání spořit vzdal</w:t>
      </w:r>
      <w:r w:rsidR="00286C8B" w:rsidRPr="00123C05">
        <w:rPr>
          <w:rFonts w:ascii="Arial" w:hAnsi="Arial" w:cs="Arial"/>
          <w:sz w:val="20"/>
          <w:szCs w:val="20"/>
        </w:rPr>
        <w:t xml:space="preserve">. Proto je lepší spořit jednotlivě, na konkrétní věci či investice do vybavení domácnosti. </w:t>
      </w:r>
    </w:p>
    <w:p w:rsidR="00286C8B" w:rsidRPr="00123C05" w:rsidRDefault="00845C72" w:rsidP="00123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3C05">
        <w:rPr>
          <w:rFonts w:ascii="Arial" w:hAnsi="Arial" w:cs="Arial"/>
          <w:sz w:val="20"/>
          <w:szCs w:val="20"/>
        </w:rPr>
        <w:t>V každém případě je dobré mít naspořeno několikaměsíční rez</w:t>
      </w:r>
      <w:r w:rsidR="00F87E36">
        <w:rPr>
          <w:rFonts w:ascii="Arial" w:hAnsi="Arial" w:cs="Arial"/>
          <w:sz w:val="20"/>
          <w:szCs w:val="20"/>
        </w:rPr>
        <w:t xml:space="preserve">ervu pro případ náhlého výpadku </w:t>
      </w:r>
      <w:r w:rsidRPr="00123C05">
        <w:rPr>
          <w:rFonts w:ascii="Arial" w:hAnsi="Arial" w:cs="Arial"/>
          <w:sz w:val="20"/>
          <w:szCs w:val="20"/>
        </w:rPr>
        <w:t>příjmů, který může způsobit ztráta zaměstnání nebo také dlouhodobá nemoc.</w:t>
      </w:r>
    </w:p>
    <w:p w:rsidR="00845C72" w:rsidRPr="00123C05" w:rsidRDefault="00845C72" w:rsidP="00123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86C8B" w:rsidRPr="00123C05" w:rsidRDefault="00286C8B" w:rsidP="00123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86C8B" w:rsidRPr="00123C05" w:rsidRDefault="00286C8B" w:rsidP="00123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86C8B" w:rsidRPr="00123C05" w:rsidSect="000B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32" w:rsidRDefault="00CE7E32" w:rsidP="006D26CC">
      <w:r>
        <w:separator/>
      </w:r>
    </w:p>
  </w:endnote>
  <w:endnote w:type="continuationSeparator" w:id="0">
    <w:p w:rsidR="00CE7E32" w:rsidRDefault="00CE7E32" w:rsidP="006D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32" w:rsidRDefault="00CE7E32" w:rsidP="006D26CC">
      <w:r>
        <w:separator/>
      </w:r>
    </w:p>
  </w:footnote>
  <w:footnote w:type="continuationSeparator" w:id="0">
    <w:p w:rsidR="00CE7E32" w:rsidRDefault="00CE7E32" w:rsidP="006D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27B3"/>
    <w:multiLevelType w:val="hybridMultilevel"/>
    <w:tmpl w:val="FB64C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8C2"/>
    <w:rsid w:val="000B2EB4"/>
    <w:rsid w:val="000B3BE4"/>
    <w:rsid w:val="000E3487"/>
    <w:rsid w:val="00115FAC"/>
    <w:rsid w:val="00123C05"/>
    <w:rsid w:val="00134B59"/>
    <w:rsid w:val="001858C4"/>
    <w:rsid w:val="001B39EA"/>
    <w:rsid w:val="001E50D8"/>
    <w:rsid w:val="00234079"/>
    <w:rsid w:val="002610C8"/>
    <w:rsid w:val="00286C8B"/>
    <w:rsid w:val="002D4572"/>
    <w:rsid w:val="003A3EDC"/>
    <w:rsid w:val="003E38C2"/>
    <w:rsid w:val="004B48AD"/>
    <w:rsid w:val="004C6022"/>
    <w:rsid w:val="004F52EE"/>
    <w:rsid w:val="005868D9"/>
    <w:rsid w:val="005B70BB"/>
    <w:rsid w:val="006472F1"/>
    <w:rsid w:val="00647784"/>
    <w:rsid w:val="006D26CC"/>
    <w:rsid w:val="007401A5"/>
    <w:rsid w:val="007C24B4"/>
    <w:rsid w:val="008257C2"/>
    <w:rsid w:val="00845C72"/>
    <w:rsid w:val="00897D2A"/>
    <w:rsid w:val="00940A57"/>
    <w:rsid w:val="00942D41"/>
    <w:rsid w:val="009E217D"/>
    <w:rsid w:val="00A55977"/>
    <w:rsid w:val="00AE1D6D"/>
    <w:rsid w:val="00AF7054"/>
    <w:rsid w:val="00CC61C8"/>
    <w:rsid w:val="00CE7E32"/>
    <w:rsid w:val="00DB3F15"/>
    <w:rsid w:val="00E3056E"/>
    <w:rsid w:val="00EC7B3D"/>
    <w:rsid w:val="00F55CDB"/>
    <w:rsid w:val="00F8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FADB"/>
  <w15:docId w15:val="{D6A8719F-DE38-4A4B-A86B-4338EEB7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E38C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8C2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6D26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26CC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D26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26CC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2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2F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E1D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1D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1D6D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D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1D6D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Sberbank CZ, a.s.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Presl</dc:creator>
  <cp:lastModifiedBy>petr.jarkovsky@aspen.pr</cp:lastModifiedBy>
  <cp:revision>4</cp:revision>
  <cp:lastPrinted>2016-08-24T14:29:00Z</cp:lastPrinted>
  <dcterms:created xsi:type="dcterms:W3CDTF">2016-09-06T08:31:00Z</dcterms:created>
  <dcterms:modified xsi:type="dcterms:W3CDTF">2016-09-06T14:47:00Z</dcterms:modified>
</cp:coreProperties>
</file>