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527E2" w14:textId="77777777" w:rsidR="0071161E" w:rsidRDefault="0071161E" w:rsidP="00C14454">
      <w:pPr>
        <w:jc w:val="center"/>
        <w:rPr>
          <w:b/>
          <w:bCs/>
          <w:kern w:val="36"/>
          <w:sz w:val="36"/>
          <w:szCs w:val="36"/>
        </w:rPr>
      </w:pPr>
    </w:p>
    <w:p w14:paraId="6D7D17DF" w14:textId="380724D6" w:rsidR="00180C52" w:rsidRDefault="00685214" w:rsidP="00D03F1A">
      <w:pPr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85 % českých firem plýtvá vodou</w:t>
      </w:r>
    </w:p>
    <w:p w14:paraId="4BF321EA" w14:textId="77777777" w:rsidR="00C14454" w:rsidRPr="00EC269E" w:rsidRDefault="00C14454" w:rsidP="00C14454">
      <w:pPr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690CA4AD" w14:textId="22163757" w:rsidR="00EE4DDC" w:rsidRDefault="00C14454" w:rsidP="00225817">
      <w:pPr>
        <w:pStyle w:val="Normln1"/>
        <w:jc w:val="both"/>
        <w:rPr>
          <w:rFonts w:asciiTheme="minorHAnsi" w:hAnsiTheme="minorHAnsi"/>
        </w:rPr>
      </w:pPr>
      <w:r w:rsidRPr="00F25BB2">
        <w:rPr>
          <w:rFonts w:asciiTheme="minorHAnsi" w:hAnsiTheme="minorHAnsi"/>
          <w:b/>
        </w:rPr>
        <w:t xml:space="preserve">Praha, </w:t>
      </w:r>
      <w:r w:rsidR="00EE4DDC">
        <w:rPr>
          <w:rFonts w:asciiTheme="minorHAnsi" w:hAnsiTheme="minorHAnsi" w:cs="Times New Roman"/>
          <w:b/>
        </w:rPr>
        <w:t>27</w:t>
      </w:r>
      <w:r w:rsidRPr="00F25BB2">
        <w:rPr>
          <w:rFonts w:asciiTheme="minorHAnsi" w:hAnsiTheme="minorHAnsi"/>
          <w:b/>
        </w:rPr>
        <w:t xml:space="preserve">. </w:t>
      </w:r>
      <w:r w:rsidR="00651473" w:rsidRPr="00F25BB2">
        <w:rPr>
          <w:rFonts w:asciiTheme="minorHAnsi" w:hAnsiTheme="minorHAnsi"/>
          <w:b/>
        </w:rPr>
        <w:t>července</w:t>
      </w:r>
      <w:r w:rsidRPr="00F25BB2">
        <w:rPr>
          <w:rFonts w:asciiTheme="minorHAnsi" w:hAnsiTheme="minorHAnsi"/>
          <w:b/>
        </w:rPr>
        <w:t xml:space="preserve"> 2017</w:t>
      </w:r>
      <w:r w:rsidRPr="00F25BB2">
        <w:rPr>
          <w:rFonts w:asciiTheme="minorHAnsi" w:hAnsiTheme="minorHAnsi"/>
        </w:rPr>
        <w:t xml:space="preserve"> –</w:t>
      </w:r>
      <w:r w:rsidR="00FB5EFB" w:rsidRPr="00F25BB2">
        <w:rPr>
          <w:rFonts w:asciiTheme="minorHAnsi" w:hAnsiTheme="minorHAnsi"/>
        </w:rPr>
        <w:t xml:space="preserve"> </w:t>
      </w:r>
      <w:r w:rsidR="00685214">
        <w:rPr>
          <w:rFonts w:asciiTheme="minorHAnsi" w:hAnsiTheme="minorHAnsi"/>
        </w:rPr>
        <w:t xml:space="preserve">Poslední roky </w:t>
      </w:r>
      <w:r w:rsidR="00E07DF3">
        <w:rPr>
          <w:rFonts w:asciiTheme="minorHAnsi" w:hAnsiTheme="minorHAnsi"/>
        </w:rPr>
        <w:t xml:space="preserve">se </w:t>
      </w:r>
      <w:r w:rsidR="00EE266D">
        <w:rPr>
          <w:rFonts w:asciiTheme="minorHAnsi" w:hAnsiTheme="minorHAnsi"/>
        </w:rPr>
        <w:t>vždy v létě pravidelně objevují informace</w:t>
      </w:r>
      <w:r w:rsidR="00685214">
        <w:rPr>
          <w:rFonts w:asciiTheme="minorHAnsi" w:hAnsiTheme="minorHAnsi"/>
        </w:rPr>
        <w:t>, že díky suchu hrozí</w:t>
      </w:r>
      <w:r w:rsidR="00EE266D">
        <w:rPr>
          <w:rFonts w:asciiTheme="minorHAnsi" w:hAnsiTheme="minorHAnsi"/>
        </w:rPr>
        <w:t xml:space="preserve"> výpadky </w:t>
      </w:r>
      <w:r w:rsidR="0061264C">
        <w:rPr>
          <w:rFonts w:asciiTheme="minorHAnsi" w:hAnsiTheme="minorHAnsi"/>
        </w:rPr>
        <w:t xml:space="preserve">dodávek </w:t>
      </w:r>
      <w:r w:rsidR="00EE266D">
        <w:rPr>
          <w:rFonts w:asciiTheme="minorHAnsi" w:hAnsiTheme="minorHAnsi"/>
        </w:rPr>
        <w:t>vody</w:t>
      </w:r>
      <w:r w:rsidR="00685214">
        <w:rPr>
          <w:rFonts w:asciiTheme="minorHAnsi" w:hAnsiTheme="minorHAnsi"/>
        </w:rPr>
        <w:t xml:space="preserve"> </w:t>
      </w:r>
      <w:r w:rsidR="00EE266D">
        <w:rPr>
          <w:rFonts w:asciiTheme="minorHAnsi" w:hAnsiTheme="minorHAnsi"/>
        </w:rPr>
        <w:t>či dokonce její akutní nedostatek</w:t>
      </w:r>
      <w:r w:rsidR="00685214">
        <w:rPr>
          <w:rFonts w:asciiTheme="minorHAnsi" w:hAnsiTheme="minorHAnsi"/>
        </w:rPr>
        <w:t xml:space="preserve">. </w:t>
      </w:r>
      <w:r w:rsidR="00442E6B">
        <w:rPr>
          <w:rFonts w:asciiTheme="minorHAnsi" w:hAnsiTheme="minorHAnsi"/>
        </w:rPr>
        <w:t>Dle průzkumu</w:t>
      </w:r>
      <w:r w:rsidR="00EE4DDC">
        <w:rPr>
          <w:rFonts w:asciiTheme="minorHAnsi" w:hAnsiTheme="minorHAnsi"/>
        </w:rPr>
        <w:t xml:space="preserve"> </w:t>
      </w:r>
      <w:r w:rsidR="00442E6B">
        <w:rPr>
          <w:rFonts w:asciiTheme="minorHAnsi" w:hAnsiTheme="minorHAnsi"/>
        </w:rPr>
        <w:t xml:space="preserve">společnosti </w:t>
      </w:r>
      <w:proofErr w:type="spellStart"/>
      <w:r w:rsidR="00442E6B">
        <w:rPr>
          <w:rFonts w:asciiTheme="minorHAnsi" w:hAnsiTheme="minorHAnsi"/>
        </w:rPr>
        <w:t>Aquare</w:t>
      </w:r>
      <w:r w:rsidR="00685214">
        <w:rPr>
          <w:rFonts w:asciiTheme="minorHAnsi" w:hAnsiTheme="minorHAnsi"/>
        </w:rPr>
        <w:t>x</w:t>
      </w:r>
      <w:proofErr w:type="spellEnd"/>
      <w:r w:rsidR="00D348A2">
        <w:rPr>
          <w:rFonts w:asciiTheme="minorHAnsi" w:hAnsiTheme="minorHAnsi"/>
        </w:rPr>
        <w:t xml:space="preserve"> </w:t>
      </w:r>
      <w:proofErr w:type="spellStart"/>
      <w:r w:rsidR="00D348A2">
        <w:rPr>
          <w:rFonts w:asciiTheme="minorHAnsi" w:hAnsiTheme="minorHAnsi"/>
        </w:rPr>
        <w:t>Waterprofit</w:t>
      </w:r>
      <w:proofErr w:type="spellEnd"/>
      <w:r w:rsidR="00685214">
        <w:rPr>
          <w:rFonts w:asciiTheme="minorHAnsi" w:hAnsiTheme="minorHAnsi"/>
        </w:rPr>
        <w:t xml:space="preserve">, která se specializuje na řešení </w:t>
      </w:r>
      <w:r w:rsidR="00710FC8">
        <w:rPr>
          <w:rFonts w:asciiTheme="minorHAnsi" w:hAnsiTheme="minorHAnsi"/>
        </w:rPr>
        <w:t xml:space="preserve">pro úpravu a </w:t>
      </w:r>
      <w:r w:rsidR="00685214">
        <w:rPr>
          <w:rFonts w:asciiTheme="minorHAnsi" w:hAnsiTheme="minorHAnsi"/>
        </w:rPr>
        <w:t>management</w:t>
      </w:r>
      <w:r w:rsidR="00710FC8">
        <w:rPr>
          <w:rFonts w:asciiTheme="minorHAnsi" w:hAnsiTheme="minorHAnsi"/>
        </w:rPr>
        <w:t xml:space="preserve"> vody</w:t>
      </w:r>
      <w:r w:rsidR="00685214">
        <w:rPr>
          <w:rFonts w:asciiTheme="minorHAnsi" w:hAnsiTheme="minorHAnsi"/>
        </w:rPr>
        <w:t>, 85 % procent českých firem vodou plýtvá.</w:t>
      </w:r>
      <w:r w:rsidR="00F553E2">
        <w:rPr>
          <w:rFonts w:asciiTheme="minorHAnsi" w:hAnsiTheme="minorHAnsi"/>
        </w:rPr>
        <w:t xml:space="preserve"> </w:t>
      </w:r>
      <w:r w:rsidR="00442E6B">
        <w:rPr>
          <w:rFonts w:asciiTheme="minorHAnsi" w:hAnsiTheme="minorHAnsi"/>
        </w:rPr>
        <w:t>Nejvíce vody přijde nazmar v chemickém, energetickém, potravinářském a zpracovatelském průmyslu</w:t>
      </w:r>
      <w:r w:rsidR="00CB15C5">
        <w:rPr>
          <w:rFonts w:asciiTheme="minorHAnsi" w:hAnsiTheme="minorHAnsi"/>
        </w:rPr>
        <w:t>,</w:t>
      </w:r>
      <w:r w:rsidR="00442E6B">
        <w:rPr>
          <w:rFonts w:asciiTheme="minorHAnsi" w:hAnsiTheme="minorHAnsi"/>
        </w:rPr>
        <w:t xml:space="preserve"> a</w:t>
      </w:r>
      <w:r w:rsidR="00CB15C5">
        <w:rPr>
          <w:rFonts w:asciiTheme="minorHAnsi" w:hAnsiTheme="minorHAnsi"/>
        </w:rPr>
        <w:t>le</w:t>
      </w:r>
      <w:r w:rsidR="00442E6B">
        <w:rPr>
          <w:rFonts w:asciiTheme="minorHAnsi" w:hAnsiTheme="minorHAnsi"/>
        </w:rPr>
        <w:t xml:space="preserve"> také v zemědělství.</w:t>
      </w:r>
      <w:r w:rsidR="00C87374">
        <w:rPr>
          <w:rFonts w:asciiTheme="minorHAnsi" w:hAnsiTheme="minorHAnsi"/>
        </w:rPr>
        <w:t xml:space="preserve"> </w:t>
      </w:r>
      <w:r w:rsidR="00EE4DDC">
        <w:rPr>
          <w:rFonts w:asciiTheme="minorHAnsi" w:hAnsiTheme="minorHAnsi"/>
        </w:rPr>
        <w:t>Průměrně velký průmyslový podnik často vyplýtvá za rok vodu za statisíce někdy dokonce i za milion</w:t>
      </w:r>
      <w:r w:rsidR="009038F6">
        <w:rPr>
          <w:rFonts w:asciiTheme="minorHAnsi" w:hAnsiTheme="minorHAnsi"/>
        </w:rPr>
        <w:t xml:space="preserve">y </w:t>
      </w:r>
      <w:r w:rsidR="00EE4DDC">
        <w:rPr>
          <w:rFonts w:asciiTheme="minorHAnsi" w:hAnsiTheme="minorHAnsi"/>
        </w:rPr>
        <w:t>korun.</w:t>
      </w:r>
    </w:p>
    <w:p w14:paraId="386CC5A6" w14:textId="77777777" w:rsidR="00442E6B" w:rsidRDefault="00442E6B" w:rsidP="00225817">
      <w:pPr>
        <w:pStyle w:val="Normln1"/>
        <w:jc w:val="both"/>
        <w:rPr>
          <w:rFonts w:asciiTheme="minorHAnsi" w:hAnsiTheme="minorHAnsi"/>
        </w:rPr>
      </w:pPr>
    </w:p>
    <w:p w14:paraId="05FC4F10" w14:textId="3A472D51" w:rsidR="004D2802" w:rsidRDefault="00442E6B" w:rsidP="00225817">
      <w:pPr>
        <w:pStyle w:val="Normln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„Většina firem už standardně řeší, jak optimalizovat náklady na energie, vozový park i telekomunikační operátory, ale často jim uniká </w:t>
      </w:r>
      <w:r w:rsidR="001A7F97">
        <w:rPr>
          <w:rFonts w:asciiTheme="minorHAnsi" w:hAnsiTheme="minorHAnsi"/>
        </w:rPr>
        <w:t>vstup</w:t>
      </w:r>
      <w:r>
        <w:rPr>
          <w:rFonts w:asciiTheme="minorHAnsi" w:hAnsiTheme="minorHAnsi"/>
        </w:rPr>
        <w:t xml:space="preserve">, kde jim </w:t>
      </w:r>
      <w:r w:rsidR="00506C3F">
        <w:rPr>
          <w:rFonts w:asciiTheme="minorHAnsi" w:hAnsiTheme="minorHAnsi"/>
        </w:rPr>
        <w:t xml:space="preserve">mizí </w:t>
      </w:r>
      <w:r>
        <w:rPr>
          <w:rFonts w:asciiTheme="minorHAnsi" w:hAnsiTheme="minorHAnsi"/>
        </w:rPr>
        <w:t xml:space="preserve">nemalé prostředky </w:t>
      </w:r>
      <w:r w:rsidR="00506C3F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dodávky a spotřeba vody,“ říká Miroslav Maňásek ze společnosti </w:t>
      </w:r>
      <w:proofErr w:type="spellStart"/>
      <w:r>
        <w:rPr>
          <w:rFonts w:asciiTheme="minorHAnsi" w:hAnsiTheme="minorHAnsi"/>
        </w:rPr>
        <w:t>Aquarex</w:t>
      </w:r>
      <w:proofErr w:type="spellEnd"/>
      <w:r w:rsidR="00D348A2">
        <w:rPr>
          <w:rFonts w:asciiTheme="minorHAnsi" w:hAnsiTheme="minorHAnsi"/>
        </w:rPr>
        <w:t xml:space="preserve"> </w:t>
      </w:r>
      <w:proofErr w:type="spellStart"/>
      <w:r w:rsidR="00D348A2">
        <w:rPr>
          <w:rFonts w:asciiTheme="minorHAnsi" w:hAnsiTheme="minorHAnsi"/>
        </w:rPr>
        <w:t>Waterprofit</w:t>
      </w:r>
      <w:proofErr w:type="spellEnd"/>
      <w:r>
        <w:rPr>
          <w:rFonts w:asciiTheme="minorHAnsi" w:hAnsiTheme="minorHAnsi"/>
        </w:rPr>
        <w:t xml:space="preserve">, která </w:t>
      </w:r>
      <w:r w:rsidR="004D2802">
        <w:rPr>
          <w:rFonts w:asciiTheme="minorHAnsi" w:hAnsiTheme="minorHAnsi"/>
        </w:rPr>
        <w:t xml:space="preserve">se specializuje na poradenství a řešení v oblasti dodávek vody pro průmysl. „Tento problém se netýká jenom letních měsíců, kdy se dostávají do médií témata spojená s vysokou </w:t>
      </w:r>
      <w:r w:rsidR="001A7F97">
        <w:rPr>
          <w:rFonts w:asciiTheme="minorHAnsi" w:hAnsiTheme="minorHAnsi"/>
        </w:rPr>
        <w:t>spotřebou vody a suchem</w:t>
      </w:r>
      <w:r w:rsidR="004D2802">
        <w:rPr>
          <w:rFonts w:asciiTheme="minorHAnsi" w:hAnsiTheme="minorHAnsi"/>
        </w:rPr>
        <w:t xml:space="preserve">. Jedná se o celoroční problém, který je </w:t>
      </w:r>
      <w:r w:rsidR="0061264C">
        <w:rPr>
          <w:rFonts w:asciiTheme="minorHAnsi" w:hAnsiTheme="minorHAnsi"/>
        </w:rPr>
        <w:t xml:space="preserve">často </w:t>
      </w:r>
      <w:r w:rsidR="004D2802">
        <w:rPr>
          <w:rFonts w:asciiTheme="minorHAnsi" w:hAnsiTheme="minorHAnsi"/>
        </w:rPr>
        <w:t xml:space="preserve">zapříčiněn neznalostí </w:t>
      </w:r>
      <w:r w:rsidR="001A7F97">
        <w:rPr>
          <w:rFonts w:asciiTheme="minorHAnsi" w:hAnsiTheme="minorHAnsi"/>
        </w:rPr>
        <w:t>management</w:t>
      </w:r>
      <w:r w:rsidR="0061264C">
        <w:rPr>
          <w:rFonts w:asciiTheme="minorHAnsi" w:hAnsiTheme="minorHAnsi"/>
        </w:rPr>
        <w:t>u</w:t>
      </w:r>
      <w:r w:rsidR="001A7F97">
        <w:rPr>
          <w:rFonts w:asciiTheme="minorHAnsi" w:hAnsiTheme="minorHAnsi"/>
        </w:rPr>
        <w:t xml:space="preserve"> či jeho neochotou</w:t>
      </w:r>
      <w:r w:rsidR="00EE266D">
        <w:rPr>
          <w:rFonts w:asciiTheme="minorHAnsi" w:hAnsiTheme="minorHAnsi"/>
        </w:rPr>
        <w:t xml:space="preserve"> </w:t>
      </w:r>
      <w:r w:rsidR="004D2802">
        <w:rPr>
          <w:rFonts w:asciiTheme="minorHAnsi" w:hAnsiTheme="minorHAnsi"/>
        </w:rPr>
        <w:t>tento problém řešit strategicky,“ dodává Miroslav Maňásek.</w:t>
      </w:r>
    </w:p>
    <w:p w14:paraId="1691D1C0" w14:textId="77777777" w:rsidR="004D2802" w:rsidRDefault="004D2802" w:rsidP="00225817">
      <w:pPr>
        <w:pStyle w:val="Normln1"/>
        <w:jc w:val="both"/>
        <w:rPr>
          <w:rFonts w:asciiTheme="minorHAnsi" w:hAnsiTheme="minorHAnsi"/>
        </w:rPr>
      </w:pPr>
    </w:p>
    <w:p w14:paraId="6DB6F18D" w14:textId="59A54D96" w:rsidR="00EE266D" w:rsidRDefault="00EE266D" w:rsidP="00EE266D">
      <w:pPr>
        <w:pStyle w:val="Normln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Nejvíce situaci podceňují firmy v chemickém, energetickém, potravinářském a zpracovatelském průmyslu</w:t>
      </w:r>
      <w:r w:rsidR="00506C3F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</w:t>
      </w:r>
      <w:r w:rsidR="00506C3F">
        <w:rPr>
          <w:rFonts w:asciiTheme="minorHAnsi" w:hAnsiTheme="minorHAnsi"/>
        </w:rPr>
        <w:t>le</w:t>
      </w:r>
      <w:r>
        <w:rPr>
          <w:rFonts w:asciiTheme="minorHAnsi" w:hAnsiTheme="minorHAnsi"/>
        </w:rPr>
        <w:t xml:space="preserve"> také v zemědělství.  Navíc zemědělství, zpracovatelský a potravinářský průmysl na sebe v toku vstupů surovin navazují, takže </w:t>
      </w:r>
      <w:r w:rsidR="00506C3F">
        <w:rPr>
          <w:rFonts w:asciiTheme="minorHAnsi" w:hAnsiTheme="minorHAnsi"/>
        </w:rPr>
        <w:t xml:space="preserve">zejména </w:t>
      </w:r>
      <w:r>
        <w:rPr>
          <w:rFonts w:asciiTheme="minorHAnsi" w:hAnsiTheme="minorHAnsi"/>
        </w:rPr>
        <w:t xml:space="preserve">zde vidí </w:t>
      </w:r>
      <w:proofErr w:type="spellStart"/>
      <w:r>
        <w:rPr>
          <w:rFonts w:asciiTheme="minorHAnsi" w:hAnsiTheme="minorHAnsi"/>
        </w:rPr>
        <w:t>Aquarex</w:t>
      </w:r>
      <w:proofErr w:type="spellEnd"/>
      <w:r w:rsidR="009038F6">
        <w:rPr>
          <w:rFonts w:asciiTheme="minorHAnsi" w:hAnsiTheme="minorHAnsi"/>
        </w:rPr>
        <w:t xml:space="preserve"> </w:t>
      </w:r>
      <w:proofErr w:type="spellStart"/>
      <w:r w:rsidR="009038F6">
        <w:rPr>
          <w:rFonts w:asciiTheme="minorHAnsi" w:hAnsiTheme="minorHAnsi"/>
        </w:rPr>
        <w:t>Waterprofit</w:t>
      </w:r>
      <w:proofErr w:type="spellEnd"/>
      <w:r>
        <w:rPr>
          <w:rFonts w:asciiTheme="minorHAnsi" w:hAnsiTheme="minorHAnsi"/>
        </w:rPr>
        <w:t xml:space="preserve"> velký prostor pro úspory. Naopak některé firmy z kovo</w:t>
      </w:r>
      <w:r w:rsidR="00506C3F">
        <w:rPr>
          <w:rFonts w:asciiTheme="minorHAnsi" w:hAnsiTheme="minorHAnsi"/>
        </w:rPr>
        <w:t>o</w:t>
      </w:r>
      <w:r>
        <w:rPr>
          <w:rFonts w:asciiTheme="minorHAnsi" w:hAnsiTheme="minorHAnsi"/>
        </w:rPr>
        <w:t>bráběcího průmyslu či firmy vyrábějící plasty již tento problém zaregistroval</w:t>
      </w:r>
      <w:r w:rsidR="00E07DF3">
        <w:rPr>
          <w:rFonts w:asciiTheme="minorHAnsi" w:hAnsiTheme="minorHAnsi"/>
        </w:rPr>
        <w:t>y</w:t>
      </w:r>
      <w:r w:rsidR="00506C3F">
        <w:rPr>
          <w:rFonts w:asciiTheme="minorHAnsi" w:hAnsiTheme="minorHAnsi"/>
        </w:rPr>
        <w:t>, řeší jej</w:t>
      </w:r>
      <w:r w:rsidR="00E07DF3">
        <w:rPr>
          <w:rFonts w:asciiTheme="minorHAnsi" w:hAnsiTheme="minorHAnsi"/>
        </w:rPr>
        <w:t>,</w:t>
      </w:r>
      <w:r w:rsidR="00506C3F">
        <w:rPr>
          <w:rFonts w:asciiTheme="minorHAnsi" w:hAnsiTheme="minorHAnsi"/>
        </w:rPr>
        <w:t xml:space="preserve"> nebo jej již dokonce mají vyřešen</w:t>
      </w:r>
      <w:r w:rsidR="0061264C">
        <w:rPr>
          <w:rFonts w:asciiTheme="minorHAnsi" w:hAnsiTheme="minorHAnsi"/>
        </w:rPr>
        <w:t>ý</w:t>
      </w:r>
      <w:r>
        <w:rPr>
          <w:rFonts w:asciiTheme="minorHAnsi" w:hAnsiTheme="minorHAnsi"/>
        </w:rPr>
        <w:t>.</w:t>
      </w:r>
    </w:p>
    <w:p w14:paraId="4877CE52" w14:textId="77777777" w:rsidR="00EE266D" w:rsidRDefault="00EE266D" w:rsidP="00225817">
      <w:pPr>
        <w:pStyle w:val="Normln1"/>
        <w:jc w:val="both"/>
        <w:rPr>
          <w:rFonts w:asciiTheme="minorHAnsi" w:hAnsiTheme="minorHAnsi"/>
        </w:rPr>
      </w:pPr>
    </w:p>
    <w:p w14:paraId="623CCD2D" w14:textId="0C5BBDB6" w:rsidR="00EE266D" w:rsidRPr="00EE266D" w:rsidRDefault="00EE266D" w:rsidP="00EE266D">
      <w:pPr>
        <w:pStyle w:val="Normln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Plýtvání vodou v České republice potvrdila i červnová akce Českého rozhlasu Týden vody. </w:t>
      </w:r>
      <w:r w:rsidR="0061264C">
        <w:rPr>
          <w:rFonts w:asciiTheme="minorHAnsi" w:hAnsiTheme="minorHAnsi"/>
        </w:rPr>
        <w:t>V </w:t>
      </w:r>
      <w:r w:rsidR="00506C3F">
        <w:rPr>
          <w:rFonts w:asciiTheme="minorHAnsi" w:hAnsiTheme="minorHAnsi"/>
        </w:rPr>
        <w:t xml:space="preserve">rámci </w:t>
      </w:r>
      <w:r w:rsidR="0061264C">
        <w:rPr>
          <w:rFonts w:asciiTheme="minorHAnsi" w:hAnsiTheme="minorHAnsi"/>
        </w:rPr>
        <w:t>ní</w:t>
      </w:r>
      <w:r w:rsidR="00506C3F">
        <w:rPr>
          <w:rFonts w:asciiTheme="minorHAnsi" w:hAnsiTheme="minorHAnsi"/>
        </w:rPr>
        <w:t xml:space="preserve"> bylo zjištěno</w:t>
      </w:r>
      <w:r>
        <w:rPr>
          <w:rFonts w:asciiTheme="minorHAnsi" w:hAnsiTheme="minorHAnsi"/>
        </w:rPr>
        <w:t xml:space="preserve">, že v ČR za jeden den </w:t>
      </w:r>
      <w:r w:rsidRPr="00EE266D">
        <w:rPr>
          <w:rFonts w:asciiTheme="minorHAnsi" w:hAnsiTheme="minorHAnsi"/>
        </w:rPr>
        <w:t xml:space="preserve">zbytečně proteklo tolik pitné vody, že kdyby se využila pouze na pití, všem </w:t>
      </w:r>
      <w:r w:rsidR="00506C3F">
        <w:rPr>
          <w:rFonts w:asciiTheme="minorHAnsi" w:hAnsiTheme="minorHAnsi"/>
        </w:rPr>
        <w:t>jejím</w:t>
      </w:r>
      <w:r w:rsidR="00506C3F" w:rsidRPr="00EE266D">
        <w:rPr>
          <w:rFonts w:asciiTheme="minorHAnsi" w:hAnsiTheme="minorHAnsi"/>
        </w:rPr>
        <w:t xml:space="preserve"> </w:t>
      </w:r>
      <w:r w:rsidRPr="00EE266D">
        <w:rPr>
          <w:rFonts w:asciiTheme="minorHAnsi" w:hAnsiTheme="minorHAnsi"/>
        </w:rPr>
        <w:t xml:space="preserve">obyvatelům vystačí na rok a půl. Největší položku na seznamu </w:t>
      </w:r>
      <w:r>
        <w:rPr>
          <w:rFonts w:asciiTheme="minorHAnsi" w:hAnsiTheme="minorHAnsi"/>
        </w:rPr>
        <w:t xml:space="preserve">ztrát představovala pitná voda v domácích bazénech, značná část padla také na zalévání zahrádek. Zde je však řešení složitější či se jedná o jiné téma. </w:t>
      </w:r>
      <w:r w:rsidR="0061264C">
        <w:rPr>
          <w:rFonts w:asciiTheme="minorHAnsi" w:hAnsiTheme="minorHAnsi"/>
        </w:rPr>
        <w:t>M</w:t>
      </w:r>
      <w:r>
        <w:rPr>
          <w:rFonts w:asciiTheme="minorHAnsi" w:hAnsiTheme="minorHAnsi"/>
        </w:rPr>
        <w:t>ožnost šetřit naši planetu, řešit udržitelnost a také šetřit náklady mají zejména firmy a velké podniky.</w:t>
      </w:r>
      <w:r w:rsidR="00EE4DDC">
        <w:rPr>
          <w:rFonts w:asciiTheme="minorHAnsi" w:hAnsiTheme="minorHAnsi"/>
        </w:rPr>
        <w:t xml:space="preserve"> Průměrně velký český průmyslový podnik často vyplýtvá za rok vodu za statisíce</w:t>
      </w:r>
      <w:r w:rsidR="0061264C">
        <w:rPr>
          <w:rFonts w:asciiTheme="minorHAnsi" w:hAnsiTheme="minorHAnsi"/>
        </w:rPr>
        <w:t>,</w:t>
      </w:r>
      <w:r w:rsidR="00EE4DDC">
        <w:rPr>
          <w:rFonts w:asciiTheme="minorHAnsi" w:hAnsiTheme="minorHAnsi"/>
        </w:rPr>
        <w:t xml:space="preserve"> někdy dokonce i za m</w:t>
      </w:r>
      <w:r w:rsidR="009038F6">
        <w:rPr>
          <w:rFonts w:asciiTheme="minorHAnsi" w:hAnsiTheme="minorHAnsi"/>
        </w:rPr>
        <w:t>iliony</w:t>
      </w:r>
      <w:r w:rsidR="00EE4DDC">
        <w:rPr>
          <w:rFonts w:asciiTheme="minorHAnsi" w:hAnsiTheme="minorHAnsi"/>
        </w:rPr>
        <w:t xml:space="preserve"> korun, zde jsou tedy obrovské rezervy na optimalizaci dodávek a spotřeby vody.</w:t>
      </w:r>
    </w:p>
    <w:p w14:paraId="519815FB" w14:textId="77777777" w:rsidR="00EE266D" w:rsidRPr="00D03F1A" w:rsidRDefault="00EE266D" w:rsidP="00EE266D">
      <w:pPr>
        <w:pStyle w:val="Normln1"/>
        <w:jc w:val="both"/>
        <w:rPr>
          <w:rFonts w:asciiTheme="minorHAnsi" w:hAnsiTheme="minorHAnsi"/>
        </w:rPr>
      </w:pPr>
    </w:p>
    <w:p w14:paraId="78D0FCE0" w14:textId="377617B2" w:rsidR="00685214" w:rsidRPr="00D03F1A" w:rsidRDefault="00685214" w:rsidP="00225817">
      <w:pPr>
        <w:pStyle w:val="Normln1"/>
        <w:jc w:val="both"/>
        <w:rPr>
          <w:rFonts w:asciiTheme="minorHAnsi" w:hAnsiTheme="minorHAnsi"/>
        </w:rPr>
      </w:pPr>
    </w:p>
    <w:p w14:paraId="71A0580D" w14:textId="19D04993" w:rsidR="0048375F" w:rsidRPr="00D03F1A" w:rsidRDefault="00EE4DDC" w:rsidP="00B3138C">
      <w:pPr>
        <w:pStyle w:val="Normln1"/>
        <w:rPr>
          <w:rFonts w:asciiTheme="minorHAnsi" w:hAnsiTheme="minorHAnsi" w:cs="Times New Roman"/>
          <w:b/>
          <w:i/>
        </w:rPr>
      </w:pPr>
      <w:r w:rsidRPr="00D03F1A">
        <w:rPr>
          <w:rFonts w:asciiTheme="minorHAnsi" w:hAnsiTheme="minorHAnsi" w:cs="Times New Roman"/>
          <w:b/>
          <w:i/>
        </w:rPr>
        <w:t>O Společnosti</w:t>
      </w:r>
      <w:r w:rsidR="00D03F1A" w:rsidRPr="00D03F1A">
        <w:rPr>
          <w:rFonts w:asciiTheme="minorHAnsi" w:hAnsiTheme="minorHAnsi" w:cs="Helvetica"/>
          <w:b/>
          <w:i/>
          <w:lang w:val="en-US"/>
        </w:rPr>
        <w:t xml:space="preserve"> </w:t>
      </w:r>
      <w:proofErr w:type="spellStart"/>
      <w:r w:rsidR="00D03F1A" w:rsidRPr="00D03F1A">
        <w:rPr>
          <w:rFonts w:asciiTheme="minorHAnsi" w:hAnsiTheme="minorHAnsi" w:cs="Helvetica"/>
          <w:b/>
          <w:i/>
          <w:lang w:val="en-US"/>
        </w:rPr>
        <w:t>Aquarex</w:t>
      </w:r>
      <w:proofErr w:type="spellEnd"/>
      <w:r w:rsidR="00D03F1A" w:rsidRPr="00D03F1A">
        <w:rPr>
          <w:rFonts w:asciiTheme="minorHAnsi" w:hAnsiTheme="minorHAnsi" w:cs="Helvetica"/>
          <w:b/>
          <w:i/>
          <w:lang w:val="en-US"/>
        </w:rPr>
        <w:t xml:space="preserve"> WATERPROFIT, s.r.o.</w:t>
      </w:r>
    </w:p>
    <w:p w14:paraId="124D4DC0" w14:textId="23D682CF" w:rsidR="00EE4DDC" w:rsidRPr="009038F6" w:rsidRDefault="00393CD1" w:rsidP="00393CD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sz w:val="22"/>
          <w:szCs w:val="22"/>
          <w:lang w:val="en-US"/>
        </w:rPr>
      </w:pPr>
      <w:proofErr w:type="spellStart"/>
      <w:r w:rsidRPr="00393CD1">
        <w:rPr>
          <w:rFonts w:cs="Helvetica"/>
          <w:i/>
          <w:sz w:val="22"/>
          <w:szCs w:val="22"/>
          <w:lang w:val="en-US"/>
        </w:rPr>
        <w:t>Aquarex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WATERPROFIT, s.r.o.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je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ryze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česká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rodinná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společnost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se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sídlem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v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Uherském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Hradišti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specializující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se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na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řešení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v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oblasti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úpravy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a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filtrace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vody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,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optimalizace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vodního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cyklu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a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měření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kvality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vody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.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Díky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jejím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řešením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české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firmy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upraví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7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miliónů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litrů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vody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každý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den.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Společnost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funguje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na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baťovských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principech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,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dlouhodobě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dbá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na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pozitivní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přínosy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své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práce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,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zejména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se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snaží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chránit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přírodu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a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snižovat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ekologické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dopady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výroby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.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Mezi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zákazníky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Aquarex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Waterprofit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patří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významné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průmyslové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společnosti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jako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jsou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například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Zetor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,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Cemex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, Tatra,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České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dráhy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,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Hamé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, Česká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zbrojovka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, Hoffmann, Husqvarna,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Poppe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+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Potthoff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,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Šroubárna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Kyjov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či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Aquapark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Uherské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Hradiště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.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Více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</w:t>
      </w:r>
      <w:proofErr w:type="spellStart"/>
      <w:r w:rsidRPr="00393CD1">
        <w:rPr>
          <w:rFonts w:cs="Helvetica"/>
          <w:i/>
          <w:sz w:val="22"/>
          <w:szCs w:val="22"/>
          <w:lang w:val="en-US"/>
        </w:rPr>
        <w:t>na</w:t>
      </w:r>
      <w:proofErr w:type="spellEnd"/>
      <w:r w:rsidRPr="00393CD1">
        <w:rPr>
          <w:rFonts w:cs="Helvetica"/>
          <w:i/>
          <w:sz w:val="22"/>
          <w:szCs w:val="22"/>
          <w:lang w:val="en-US"/>
        </w:rPr>
        <w:t xml:space="preserve"> www.aquarex.cz</w:t>
      </w:r>
      <w:bookmarkStart w:id="0" w:name="_GoBack"/>
      <w:bookmarkEnd w:id="0"/>
    </w:p>
    <w:sectPr w:rsidR="00EE4DDC" w:rsidRPr="009038F6" w:rsidSect="00546FE1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F5F8E" w14:textId="77777777" w:rsidR="00F823B2" w:rsidRDefault="00F823B2" w:rsidP="00FB5EFB">
      <w:r>
        <w:separator/>
      </w:r>
    </w:p>
  </w:endnote>
  <w:endnote w:type="continuationSeparator" w:id="0">
    <w:p w14:paraId="4AAAE18D" w14:textId="77777777" w:rsidR="00F823B2" w:rsidRDefault="00F823B2" w:rsidP="00FB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C4CD1" w14:textId="77777777" w:rsidR="00F823B2" w:rsidRDefault="00F823B2" w:rsidP="00FB5EFB">
      <w:r>
        <w:separator/>
      </w:r>
    </w:p>
  </w:footnote>
  <w:footnote w:type="continuationSeparator" w:id="0">
    <w:p w14:paraId="5B3D121E" w14:textId="77777777" w:rsidR="00F823B2" w:rsidRDefault="00F823B2" w:rsidP="00FB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C4D5F" w14:textId="782502B5" w:rsidR="00EE4DDC" w:rsidRDefault="00EE4DDC">
    <w:pPr>
      <w:pStyle w:val="Zhlav"/>
    </w:pPr>
    <w:r>
      <w:tab/>
    </w:r>
    <w:r>
      <w:tab/>
    </w:r>
    <w:r>
      <w:rPr>
        <w:noProof/>
        <w:lang w:val="en-US"/>
      </w:rPr>
      <w:drawing>
        <wp:inline distT="0" distB="0" distL="0" distR="0" wp14:anchorId="1F858E5B" wp14:editId="76DAF3D1">
          <wp:extent cx="1496695" cy="430783"/>
          <wp:effectExtent l="0" t="0" r="1905" b="127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430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2D34"/>
    <w:multiLevelType w:val="multilevel"/>
    <w:tmpl w:val="D38C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305D7"/>
    <w:multiLevelType w:val="multilevel"/>
    <w:tmpl w:val="801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522CF"/>
    <w:multiLevelType w:val="hybridMultilevel"/>
    <w:tmpl w:val="354AB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B25DF"/>
    <w:multiLevelType w:val="hybridMultilevel"/>
    <w:tmpl w:val="46F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7749C"/>
    <w:multiLevelType w:val="hybridMultilevel"/>
    <w:tmpl w:val="C4C4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5549F"/>
    <w:multiLevelType w:val="multilevel"/>
    <w:tmpl w:val="59B0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B958B9"/>
    <w:multiLevelType w:val="multilevel"/>
    <w:tmpl w:val="085A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453D3F"/>
    <w:multiLevelType w:val="multilevel"/>
    <w:tmpl w:val="8ECC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2079EE"/>
    <w:multiLevelType w:val="multilevel"/>
    <w:tmpl w:val="9DDC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8B"/>
    <w:rsid w:val="000348A5"/>
    <w:rsid w:val="0004139B"/>
    <w:rsid w:val="00054C4B"/>
    <w:rsid w:val="0007079B"/>
    <w:rsid w:val="000815E7"/>
    <w:rsid w:val="000A499B"/>
    <w:rsid w:val="000B11C7"/>
    <w:rsid w:val="000B7037"/>
    <w:rsid w:val="000C319A"/>
    <w:rsid w:val="000C3ADF"/>
    <w:rsid w:val="000D3802"/>
    <w:rsid w:val="00103EAF"/>
    <w:rsid w:val="00123434"/>
    <w:rsid w:val="001409E6"/>
    <w:rsid w:val="0014108E"/>
    <w:rsid w:val="0015467B"/>
    <w:rsid w:val="0016583B"/>
    <w:rsid w:val="00180C52"/>
    <w:rsid w:val="00183EAA"/>
    <w:rsid w:val="00184668"/>
    <w:rsid w:val="001A7F97"/>
    <w:rsid w:val="001B09C1"/>
    <w:rsid w:val="001C18C9"/>
    <w:rsid w:val="001C5F4A"/>
    <w:rsid w:val="001D3183"/>
    <w:rsid w:val="001F6AB4"/>
    <w:rsid w:val="00202E8C"/>
    <w:rsid w:val="00210CAA"/>
    <w:rsid w:val="002137B5"/>
    <w:rsid w:val="00225817"/>
    <w:rsid w:val="002852B5"/>
    <w:rsid w:val="002B7289"/>
    <w:rsid w:val="002C3E74"/>
    <w:rsid w:val="002C5698"/>
    <w:rsid w:val="002E532D"/>
    <w:rsid w:val="002E6AA7"/>
    <w:rsid w:val="003201B7"/>
    <w:rsid w:val="00341727"/>
    <w:rsid w:val="00365694"/>
    <w:rsid w:val="0037364D"/>
    <w:rsid w:val="00375EE3"/>
    <w:rsid w:val="003828C4"/>
    <w:rsid w:val="00393CD1"/>
    <w:rsid w:val="00396878"/>
    <w:rsid w:val="003A00D9"/>
    <w:rsid w:val="003A3FB1"/>
    <w:rsid w:val="003B1D43"/>
    <w:rsid w:val="003B3617"/>
    <w:rsid w:val="003C3569"/>
    <w:rsid w:val="003D045D"/>
    <w:rsid w:val="00406405"/>
    <w:rsid w:val="0041107B"/>
    <w:rsid w:val="004233ED"/>
    <w:rsid w:val="004245C1"/>
    <w:rsid w:val="00427545"/>
    <w:rsid w:val="00431669"/>
    <w:rsid w:val="00442E6B"/>
    <w:rsid w:val="0044670F"/>
    <w:rsid w:val="004639CF"/>
    <w:rsid w:val="00480D29"/>
    <w:rsid w:val="0048375F"/>
    <w:rsid w:val="004840C6"/>
    <w:rsid w:val="004A1865"/>
    <w:rsid w:val="004A1EAD"/>
    <w:rsid w:val="004D2802"/>
    <w:rsid w:val="004D2C2A"/>
    <w:rsid w:val="004F0C1F"/>
    <w:rsid w:val="005023E0"/>
    <w:rsid w:val="0050391B"/>
    <w:rsid w:val="00506C3F"/>
    <w:rsid w:val="00521D5D"/>
    <w:rsid w:val="005234B5"/>
    <w:rsid w:val="00526C68"/>
    <w:rsid w:val="00546558"/>
    <w:rsid w:val="00546FE1"/>
    <w:rsid w:val="00553E63"/>
    <w:rsid w:val="0055768B"/>
    <w:rsid w:val="00591113"/>
    <w:rsid w:val="005A5463"/>
    <w:rsid w:val="005E2912"/>
    <w:rsid w:val="005E5680"/>
    <w:rsid w:val="00603151"/>
    <w:rsid w:val="00611790"/>
    <w:rsid w:val="0061264C"/>
    <w:rsid w:val="0061308C"/>
    <w:rsid w:val="0061310B"/>
    <w:rsid w:val="00625572"/>
    <w:rsid w:val="00646261"/>
    <w:rsid w:val="00651473"/>
    <w:rsid w:val="00654ACE"/>
    <w:rsid w:val="006603A6"/>
    <w:rsid w:val="00664298"/>
    <w:rsid w:val="00685214"/>
    <w:rsid w:val="00686F21"/>
    <w:rsid w:val="006D7DDA"/>
    <w:rsid w:val="006E4D8B"/>
    <w:rsid w:val="006F6974"/>
    <w:rsid w:val="00710FC8"/>
    <w:rsid w:val="0071161E"/>
    <w:rsid w:val="00715830"/>
    <w:rsid w:val="00725435"/>
    <w:rsid w:val="0072793E"/>
    <w:rsid w:val="007523FA"/>
    <w:rsid w:val="0076224C"/>
    <w:rsid w:val="00796F82"/>
    <w:rsid w:val="007A7BB2"/>
    <w:rsid w:val="007D6396"/>
    <w:rsid w:val="007F2D0A"/>
    <w:rsid w:val="007F6D14"/>
    <w:rsid w:val="0080053B"/>
    <w:rsid w:val="008129B9"/>
    <w:rsid w:val="0082078B"/>
    <w:rsid w:val="00827E64"/>
    <w:rsid w:val="00835601"/>
    <w:rsid w:val="0084735F"/>
    <w:rsid w:val="008478A6"/>
    <w:rsid w:val="00866A81"/>
    <w:rsid w:val="008B22CE"/>
    <w:rsid w:val="008F2E4B"/>
    <w:rsid w:val="009038F6"/>
    <w:rsid w:val="00921B39"/>
    <w:rsid w:val="00952066"/>
    <w:rsid w:val="009526FD"/>
    <w:rsid w:val="00953745"/>
    <w:rsid w:val="00960D52"/>
    <w:rsid w:val="009648EF"/>
    <w:rsid w:val="00976891"/>
    <w:rsid w:val="009B0BAC"/>
    <w:rsid w:val="009F5F71"/>
    <w:rsid w:val="00A35E80"/>
    <w:rsid w:val="00A76F67"/>
    <w:rsid w:val="00A806A9"/>
    <w:rsid w:val="00A80BA2"/>
    <w:rsid w:val="00A8176F"/>
    <w:rsid w:val="00AE14CF"/>
    <w:rsid w:val="00AE61FA"/>
    <w:rsid w:val="00AF2E81"/>
    <w:rsid w:val="00B16EAD"/>
    <w:rsid w:val="00B3098F"/>
    <w:rsid w:val="00B3138C"/>
    <w:rsid w:val="00B42DFE"/>
    <w:rsid w:val="00B76BFA"/>
    <w:rsid w:val="00BA468A"/>
    <w:rsid w:val="00BA7789"/>
    <w:rsid w:val="00BB22E3"/>
    <w:rsid w:val="00BC5B8F"/>
    <w:rsid w:val="00BE2140"/>
    <w:rsid w:val="00C12B08"/>
    <w:rsid w:val="00C14454"/>
    <w:rsid w:val="00C2627C"/>
    <w:rsid w:val="00C53507"/>
    <w:rsid w:val="00C64C2B"/>
    <w:rsid w:val="00C71DBF"/>
    <w:rsid w:val="00C87374"/>
    <w:rsid w:val="00C943A8"/>
    <w:rsid w:val="00CB15C5"/>
    <w:rsid w:val="00CC0779"/>
    <w:rsid w:val="00CC3D54"/>
    <w:rsid w:val="00CE312D"/>
    <w:rsid w:val="00CF12E3"/>
    <w:rsid w:val="00CF3CF5"/>
    <w:rsid w:val="00D03F1A"/>
    <w:rsid w:val="00D348A2"/>
    <w:rsid w:val="00D50670"/>
    <w:rsid w:val="00D64EDD"/>
    <w:rsid w:val="00D6695A"/>
    <w:rsid w:val="00D67FBF"/>
    <w:rsid w:val="00D7583E"/>
    <w:rsid w:val="00D83F87"/>
    <w:rsid w:val="00D92117"/>
    <w:rsid w:val="00DB4B1F"/>
    <w:rsid w:val="00DE088F"/>
    <w:rsid w:val="00DF7EE3"/>
    <w:rsid w:val="00E04B5F"/>
    <w:rsid w:val="00E064AE"/>
    <w:rsid w:val="00E066F4"/>
    <w:rsid w:val="00E07DF3"/>
    <w:rsid w:val="00E265B8"/>
    <w:rsid w:val="00E53F9B"/>
    <w:rsid w:val="00E63A8E"/>
    <w:rsid w:val="00E86B50"/>
    <w:rsid w:val="00EC269E"/>
    <w:rsid w:val="00EE068E"/>
    <w:rsid w:val="00EE266D"/>
    <w:rsid w:val="00EE4DDC"/>
    <w:rsid w:val="00EF3C5E"/>
    <w:rsid w:val="00F24D61"/>
    <w:rsid w:val="00F25BB2"/>
    <w:rsid w:val="00F459E0"/>
    <w:rsid w:val="00F553E2"/>
    <w:rsid w:val="00F63B7D"/>
    <w:rsid w:val="00F66639"/>
    <w:rsid w:val="00F8169F"/>
    <w:rsid w:val="00F823B2"/>
    <w:rsid w:val="00F903B4"/>
    <w:rsid w:val="00FA1F8A"/>
    <w:rsid w:val="00FB5EFB"/>
    <w:rsid w:val="00FD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A58BF"/>
  <w15:docId w15:val="{F34A425A-591F-41A1-A501-2F7E2F27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6405"/>
  </w:style>
  <w:style w:type="paragraph" w:styleId="Nadpis1">
    <w:name w:val="heading 1"/>
    <w:basedOn w:val="Normln"/>
    <w:link w:val="Nadpis1Char"/>
    <w:uiPriority w:val="9"/>
    <w:qFormat/>
    <w:rsid w:val="005576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35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3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768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768B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C53507"/>
  </w:style>
  <w:style w:type="character" w:customStyle="1" w:styleId="Nadpis4Char">
    <w:name w:val="Nadpis 4 Char"/>
    <w:basedOn w:val="Standardnpsmoodstavce"/>
    <w:link w:val="Nadpis4"/>
    <w:uiPriority w:val="9"/>
    <w:semiHidden/>
    <w:rsid w:val="00C5350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C535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4139B"/>
    <w:pPr>
      <w:ind w:left="720"/>
      <w:contextualSpacing/>
    </w:pPr>
  </w:style>
  <w:style w:type="table" w:styleId="Mkatabulky">
    <w:name w:val="Table Grid"/>
    <w:basedOn w:val="Normlntabulka"/>
    <w:uiPriority w:val="39"/>
    <w:rsid w:val="009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C3D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D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D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D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D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D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D5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815E7"/>
  </w:style>
  <w:style w:type="paragraph" w:customStyle="1" w:styleId="Normln1">
    <w:name w:val="Normální1"/>
    <w:rsid w:val="004245C1"/>
    <w:pPr>
      <w:widowControl w:val="0"/>
    </w:pPr>
    <w:rPr>
      <w:rFonts w:ascii="Calibri" w:eastAsia="Calibri" w:hAnsi="Calibri" w:cs="Calibri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EFB"/>
  </w:style>
  <w:style w:type="paragraph" w:styleId="Zpat">
    <w:name w:val="footer"/>
    <w:basedOn w:val="Normln"/>
    <w:link w:val="Zpat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EFB"/>
  </w:style>
  <w:style w:type="character" w:styleId="Hypertextovodkaz">
    <w:name w:val="Hyperlink"/>
    <w:basedOn w:val="Standardnpsmoodstavce"/>
    <w:uiPriority w:val="99"/>
    <w:unhideWhenUsed/>
    <w:rsid w:val="00225817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225817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2E6A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Aspen.PR</Company>
  <LinksUpToDate>false</LinksUpToDate>
  <CharactersWithSpaces>3097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Hoblík</dc:creator>
  <cp:keywords/>
  <dc:description/>
  <cp:lastModifiedBy>Šárka</cp:lastModifiedBy>
  <cp:revision>3</cp:revision>
  <cp:lastPrinted>2017-07-03T12:06:00Z</cp:lastPrinted>
  <dcterms:created xsi:type="dcterms:W3CDTF">2017-07-31T15:03:00Z</dcterms:created>
  <dcterms:modified xsi:type="dcterms:W3CDTF">2017-08-01T11:48:00Z</dcterms:modified>
  <cp:category/>
</cp:coreProperties>
</file>