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3D7EFA02" w:rsidR="00EB18A2" w:rsidRPr="00755864" w:rsidRDefault="008066C9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Exotická dovolená </w:t>
      </w:r>
      <w:r w:rsidR="0074336B">
        <w:rPr>
          <w:b/>
          <w:sz w:val="36"/>
          <w:szCs w:val="36"/>
        </w:rPr>
        <w:t>jinak. Užijte si moře, teplo a sluneční paprsky z paluby jachty</w:t>
      </w:r>
      <w:r>
        <w:rPr>
          <w:b/>
          <w:sz w:val="36"/>
          <w:szCs w:val="36"/>
        </w:rPr>
        <w:t xml:space="preserve"> </w:t>
      </w:r>
      <w:r w:rsidR="00B8672F">
        <w:rPr>
          <w:b/>
          <w:sz w:val="36"/>
          <w:szCs w:val="36"/>
        </w:rPr>
        <w:t xml:space="preserve"> 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6D8EEC76" w14:textId="19297481" w:rsidR="00BC044B" w:rsidRDefault="00EB18A2" w:rsidP="00EB18A2">
      <w:pPr>
        <w:rPr>
          <w:rFonts w:cs="Times New Roman"/>
          <w:b/>
          <w:sz w:val="24"/>
          <w:szCs w:val="24"/>
          <w:lang w:eastAsia="cs-CZ"/>
        </w:rPr>
      </w:pPr>
      <w:r w:rsidRPr="0074336B">
        <w:rPr>
          <w:rFonts w:ascii="Calibri" w:hAnsi="Calibri" w:cs="Calibri"/>
          <w:b/>
          <w:sz w:val="24"/>
          <w:szCs w:val="24"/>
          <w:lang w:eastAsia="cs-CZ"/>
        </w:rPr>
        <w:t xml:space="preserve">Praha, </w:t>
      </w:r>
      <w:r w:rsidR="0074336B" w:rsidRPr="0074336B">
        <w:rPr>
          <w:rFonts w:ascii="Calibri" w:hAnsi="Calibri" w:cs="Calibri"/>
          <w:b/>
          <w:sz w:val="24"/>
          <w:szCs w:val="24"/>
          <w:lang w:eastAsia="cs-CZ"/>
        </w:rPr>
        <w:t>16.</w:t>
      </w:r>
      <w:r w:rsidRPr="0074336B">
        <w:rPr>
          <w:rFonts w:ascii="Calibri" w:hAnsi="Calibri" w:cs="Calibri"/>
          <w:b/>
          <w:sz w:val="24"/>
          <w:szCs w:val="24"/>
          <w:lang w:eastAsia="cs-CZ"/>
        </w:rPr>
        <w:t xml:space="preserve"> listopadu 2017</w:t>
      </w:r>
      <w:r w:rsidRPr="0031361F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Pr="00E7587E">
        <w:rPr>
          <w:rFonts w:ascii="Calibri" w:hAnsi="Calibri" w:cs="Calibri"/>
          <w:sz w:val="24"/>
          <w:szCs w:val="24"/>
          <w:lang w:eastAsia="cs-CZ"/>
        </w:rPr>
        <w:t>–</w:t>
      </w:r>
      <w:r w:rsidRPr="00925444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="00BC044B" w:rsidRPr="00BC044B">
        <w:rPr>
          <w:rFonts w:cs="Times New Roman"/>
          <w:b/>
          <w:sz w:val="24"/>
          <w:szCs w:val="24"/>
          <w:lang w:eastAsia="cs-CZ"/>
        </w:rPr>
        <w:t>Láká vás letos v zimních měsících vyrazit místo na hory někam do tepla</w:t>
      </w:r>
      <w:r w:rsidR="004503A8">
        <w:rPr>
          <w:rFonts w:cs="Times New Roman"/>
          <w:b/>
          <w:sz w:val="24"/>
          <w:szCs w:val="24"/>
          <w:lang w:eastAsia="cs-CZ"/>
        </w:rPr>
        <w:t xml:space="preserve"> a užít si koupání v moři a sluneční paprsky</w:t>
      </w:r>
      <w:r w:rsidR="00BC044B" w:rsidRPr="00BC044B">
        <w:rPr>
          <w:rFonts w:cs="Times New Roman"/>
          <w:b/>
          <w:sz w:val="24"/>
          <w:szCs w:val="24"/>
          <w:lang w:eastAsia="cs-CZ"/>
        </w:rPr>
        <w:t>?</w:t>
      </w:r>
      <w:r w:rsidR="00BC044B">
        <w:rPr>
          <w:rFonts w:cs="Times New Roman"/>
          <w:b/>
          <w:sz w:val="24"/>
          <w:szCs w:val="24"/>
          <w:lang w:eastAsia="cs-CZ"/>
        </w:rPr>
        <w:t xml:space="preserve"> Možná už </w:t>
      </w:r>
      <w:r w:rsidR="008D7AC0">
        <w:rPr>
          <w:rFonts w:cs="Times New Roman"/>
          <w:b/>
          <w:sz w:val="24"/>
          <w:szCs w:val="24"/>
          <w:lang w:eastAsia="cs-CZ"/>
        </w:rPr>
        <w:t>vás</w:t>
      </w:r>
      <w:r w:rsidR="00BC044B">
        <w:rPr>
          <w:rFonts w:cs="Times New Roman"/>
          <w:b/>
          <w:sz w:val="24"/>
          <w:szCs w:val="24"/>
          <w:lang w:eastAsia="cs-CZ"/>
        </w:rPr>
        <w:t xml:space="preserve"> kouzlo Asie či Karibik</w:t>
      </w:r>
      <w:r w:rsidR="004503A8">
        <w:rPr>
          <w:rFonts w:cs="Times New Roman"/>
          <w:b/>
          <w:sz w:val="24"/>
          <w:szCs w:val="24"/>
          <w:lang w:eastAsia="cs-CZ"/>
        </w:rPr>
        <w:t>u okouzlil</w:t>
      </w:r>
      <w:r w:rsidR="008D7AC0">
        <w:rPr>
          <w:rFonts w:cs="Times New Roman"/>
          <w:b/>
          <w:sz w:val="24"/>
          <w:szCs w:val="24"/>
          <w:lang w:eastAsia="cs-CZ"/>
        </w:rPr>
        <w:t>o</w:t>
      </w:r>
      <w:r w:rsidR="004503A8">
        <w:rPr>
          <w:rFonts w:cs="Times New Roman"/>
          <w:b/>
          <w:sz w:val="24"/>
          <w:szCs w:val="24"/>
          <w:lang w:eastAsia="cs-CZ"/>
        </w:rPr>
        <w:t>, možná právě letos je poprvé ta ideální příležitost</w:t>
      </w:r>
      <w:r w:rsidR="00BC044B">
        <w:rPr>
          <w:rFonts w:cs="Times New Roman"/>
          <w:b/>
          <w:sz w:val="24"/>
          <w:szCs w:val="24"/>
          <w:lang w:eastAsia="cs-CZ"/>
        </w:rPr>
        <w:t>. Ale co tyto destinace poznat z jiného pohledu a strávit dovolenou na jachtě, kochat se krásným mořem, plážemi a výhledy na pobřeží? Tento typ dovolené není navíc dražší než klasický formát s cestovní kanceláří či po vlastní ose.</w:t>
      </w:r>
    </w:p>
    <w:p w14:paraId="2FFEAFEC" w14:textId="1EAD8FCF" w:rsidR="00BC044B" w:rsidRPr="004503A8" w:rsidRDefault="004503A8" w:rsidP="00EB18A2">
      <w:pPr>
        <w:rPr>
          <w:rFonts w:cs="Times New Roman"/>
          <w:sz w:val="24"/>
          <w:szCs w:val="24"/>
          <w:lang w:eastAsia="cs-CZ"/>
        </w:rPr>
      </w:pPr>
      <w:bookmarkStart w:id="0" w:name="_GoBack"/>
      <w:r w:rsidRPr="004503A8">
        <w:rPr>
          <w:rFonts w:cs="Times New Roman"/>
          <w:sz w:val="24"/>
          <w:szCs w:val="24"/>
          <w:lang w:eastAsia="cs-CZ"/>
        </w:rPr>
        <w:t>Česká jednička na poli</w:t>
      </w:r>
      <w:r>
        <w:rPr>
          <w:rFonts w:cs="Times New Roman"/>
          <w:sz w:val="24"/>
          <w:szCs w:val="24"/>
          <w:lang w:eastAsia="cs-CZ"/>
        </w:rPr>
        <w:t xml:space="preserve"> pronájmů lodí Z</w:t>
      </w:r>
      <w:r w:rsidR="00E87346">
        <w:rPr>
          <w:rFonts w:cs="Times New Roman"/>
          <w:sz w:val="24"/>
          <w:szCs w:val="24"/>
          <w:lang w:eastAsia="cs-CZ"/>
        </w:rPr>
        <w:t>INDULKA</w:t>
      </w:r>
      <w:r>
        <w:rPr>
          <w:rFonts w:cs="Times New Roman"/>
          <w:sz w:val="24"/>
          <w:szCs w:val="24"/>
          <w:lang w:eastAsia="cs-CZ"/>
        </w:rPr>
        <w:t xml:space="preserve"> nabízí dovolenou v</w:t>
      </w:r>
      <w:r w:rsidRPr="004503A8">
        <w:rPr>
          <w:rFonts w:cs="Times New Roman"/>
          <w:sz w:val="24"/>
          <w:szCs w:val="24"/>
          <w:lang w:eastAsia="cs-CZ"/>
        </w:rPr>
        <w:t xml:space="preserve"> pětadvaceti destinacích po celém světě</w:t>
      </w:r>
      <w:r>
        <w:rPr>
          <w:rFonts w:cs="Times New Roman"/>
          <w:sz w:val="24"/>
          <w:szCs w:val="24"/>
          <w:lang w:eastAsia="cs-CZ"/>
        </w:rPr>
        <w:t xml:space="preserve">, kde lze využít </w:t>
      </w:r>
      <w:r w:rsidRPr="004503A8">
        <w:rPr>
          <w:rFonts w:cs="Times New Roman"/>
          <w:sz w:val="24"/>
          <w:szCs w:val="24"/>
          <w:lang w:eastAsia="cs-CZ"/>
        </w:rPr>
        <w:t>přes 1300 volných lodí</w:t>
      </w:r>
      <w:r>
        <w:rPr>
          <w:rFonts w:cs="Times New Roman"/>
          <w:sz w:val="24"/>
          <w:szCs w:val="24"/>
          <w:lang w:eastAsia="cs-CZ"/>
        </w:rPr>
        <w:t>. Můžete si vybrat mezi různými druhy jachet včetně katamaránů. Pobyt na lodi si lze zakoupit</w:t>
      </w:r>
      <w:r w:rsidR="008D7AC0">
        <w:rPr>
          <w:rFonts w:cs="Times New Roman"/>
          <w:sz w:val="24"/>
          <w:szCs w:val="24"/>
          <w:lang w:eastAsia="cs-CZ"/>
        </w:rPr>
        <w:t xml:space="preserve"> </w:t>
      </w:r>
      <w:r>
        <w:rPr>
          <w:rFonts w:cs="Times New Roman"/>
          <w:sz w:val="24"/>
          <w:szCs w:val="24"/>
          <w:lang w:eastAsia="cs-CZ"/>
        </w:rPr>
        <w:t>buď s</w:t>
      </w:r>
      <w:r w:rsidR="008D7AC0">
        <w:rPr>
          <w:rFonts w:cs="Times New Roman"/>
          <w:sz w:val="24"/>
          <w:szCs w:val="24"/>
          <w:lang w:eastAsia="cs-CZ"/>
        </w:rPr>
        <w:t> </w:t>
      </w:r>
      <w:r>
        <w:rPr>
          <w:rFonts w:cs="Times New Roman"/>
          <w:sz w:val="24"/>
          <w:szCs w:val="24"/>
          <w:lang w:eastAsia="cs-CZ"/>
        </w:rPr>
        <w:t>kapitánem</w:t>
      </w:r>
      <w:r w:rsidR="008D7AC0">
        <w:rPr>
          <w:rFonts w:cs="Times New Roman"/>
          <w:sz w:val="24"/>
          <w:szCs w:val="24"/>
          <w:lang w:eastAsia="cs-CZ"/>
        </w:rPr>
        <w:t>,</w:t>
      </w:r>
      <w:r>
        <w:rPr>
          <w:rFonts w:cs="Times New Roman"/>
          <w:sz w:val="24"/>
          <w:szCs w:val="24"/>
          <w:lang w:eastAsia="cs-CZ"/>
        </w:rPr>
        <w:t xml:space="preserve"> nebo pokud je mezi vámi zkušený jachtař, tak můžete vyrazit sami. </w:t>
      </w:r>
    </w:p>
    <w:p w14:paraId="689475BA" w14:textId="6F2B0470" w:rsidR="0074336B" w:rsidRDefault="004503A8" w:rsidP="00EB18A2">
      <w:pPr>
        <w:rPr>
          <w:rFonts w:cs="Times New Roman"/>
          <w:sz w:val="24"/>
          <w:szCs w:val="24"/>
          <w:lang w:eastAsia="cs-CZ"/>
        </w:rPr>
      </w:pPr>
      <w:r w:rsidRPr="004503A8">
        <w:rPr>
          <w:rFonts w:cs="Times New Roman"/>
          <w:sz w:val="24"/>
          <w:szCs w:val="24"/>
          <w:lang w:eastAsia="cs-CZ"/>
        </w:rPr>
        <w:t>Z</w:t>
      </w:r>
      <w:r w:rsidR="008D7AC0">
        <w:rPr>
          <w:rFonts w:cs="Times New Roman"/>
          <w:sz w:val="24"/>
          <w:szCs w:val="24"/>
          <w:lang w:eastAsia="cs-CZ"/>
        </w:rPr>
        <w:t> </w:t>
      </w:r>
      <w:r w:rsidRPr="004503A8">
        <w:rPr>
          <w:rFonts w:cs="Times New Roman"/>
          <w:sz w:val="24"/>
          <w:szCs w:val="24"/>
          <w:lang w:eastAsia="cs-CZ"/>
        </w:rPr>
        <w:t>čeho</w:t>
      </w:r>
      <w:r w:rsidR="008D7AC0">
        <w:rPr>
          <w:rFonts w:cs="Times New Roman"/>
          <w:sz w:val="24"/>
          <w:szCs w:val="24"/>
          <w:lang w:eastAsia="cs-CZ"/>
        </w:rPr>
        <w:t xml:space="preserve"> </w:t>
      </w:r>
      <w:r>
        <w:rPr>
          <w:rFonts w:cs="Times New Roman"/>
          <w:sz w:val="24"/>
          <w:szCs w:val="24"/>
          <w:lang w:eastAsia="cs-CZ"/>
        </w:rPr>
        <w:t>vybírat? Míst je opravdu hodně. „</w:t>
      </w:r>
      <w:r w:rsidRPr="004503A8">
        <w:rPr>
          <w:rFonts w:cs="Times New Roman"/>
          <w:sz w:val="24"/>
          <w:szCs w:val="24"/>
          <w:lang w:eastAsia="cs-CZ"/>
        </w:rPr>
        <w:t>Nejoblíbenější exotickou destinací je jednoznačně Karibik. Ostrovů je v něm plno, karibské pláže jsou magické a na plavbu Karibikem dlouho nezapomenete. Latinská Amerika a Brazílie je vhodná spíš pro zkušené samotáře – nikde jinde nepotkáte tak málo lodí, přitom je to tropický rá</w:t>
      </w:r>
      <w:r>
        <w:rPr>
          <w:rFonts w:cs="Times New Roman"/>
          <w:sz w:val="24"/>
          <w:szCs w:val="24"/>
          <w:lang w:eastAsia="cs-CZ"/>
        </w:rPr>
        <w:t xml:space="preserve">j, který splní všechny vaše sny,“ prozrazuje zkušený jachtař Jiří </w:t>
      </w:r>
      <w:proofErr w:type="spellStart"/>
      <w:r>
        <w:rPr>
          <w:rFonts w:cs="Times New Roman"/>
          <w:sz w:val="24"/>
          <w:szCs w:val="24"/>
          <w:lang w:eastAsia="cs-CZ"/>
        </w:rPr>
        <w:t>Zindulka</w:t>
      </w:r>
      <w:proofErr w:type="spellEnd"/>
      <w:r>
        <w:rPr>
          <w:rFonts w:cs="Times New Roman"/>
          <w:sz w:val="24"/>
          <w:szCs w:val="24"/>
          <w:lang w:eastAsia="cs-CZ"/>
        </w:rPr>
        <w:t>, zakladatel a spoluvlastník společnosti Z</w:t>
      </w:r>
      <w:r w:rsidR="007A7C8A">
        <w:rPr>
          <w:rFonts w:cs="Times New Roman"/>
          <w:sz w:val="24"/>
          <w:szCs w:val="24"/>
          <w:lang w:eastAsia="cs-CZ"/>
        </w:rPr>
        <w:t>INDULKA</w:t>
      </w:r>
      <w:r>
        <w:rPr>
          <w:rFonts w:cs="Times New Roman"/>
          <w:sz w:val="24"/>
          <w:szCs w:val="24"/>
          <w:lang w:eastAsia="cs-CZ"/>
        </w:rPr>
        <w:t>.</w:t>
      </w:r>
      <w:r w:rsidR="0074336B">
        <w:rPr>
          <w:rFonts w:cs="Times New Roman"/>
          <w:sz w:val="24"/>
          <w:szCs w:val="24"/>
          <w:lang w:eastAsia="cs-CZ"/>
        </w:rPr>
        <w:t xml:space="preserve"> </w:t>
      </w:r>
    </w:p>
    <w:p w14:paraId="735335A6" w14:textId="1B11EA02" w:rsidR="0074336B" w:rsidRDefault="0074336B" w:rsidP="0074336B">
      <w:pPr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Populární je v této oblasti také ostrov svobody Kuba, kde se můžete vrátit v čase, projet se starými americkými vozy a odpočinout si od konzumu. A k tomu vychutnat dobré doutníky a rum, klasické ikony Karibiku.</w:t>
      </w:r>
    </w:p>
    <w:p w14:paraId="1DC03F90" w14:textId="2AF52ED2" w:rsidR="0074336B" w:rsidRDefault="0074336B" w:rsidP="00EB18A2">
      <w:pPr>
        <w:rPr>
          <w:rFonts w:cs="Times New Roman"/>
          <w:sz w:val="24"/>
          <w:szCs w:val="24"/>
          <w:lang w:eastAsia="cs-CZ"/>
        </w:rPr>
      </w:pPr>
      <w:r w:rsidRPr="004503A8">
        <w:rPr>
          <w:rFonts w:cs="Times New Roman"/>
          <w:sz w:val="24"/>
          <w:szCs w:val="24"/>
          <w:lang w:eastAsia="cs-CZ"/>
        </w:rPr>
        <w:t>Také Indický oceán má své vzácné perly: Maledivy a Seychely. Z jachtařského hlediska vyžadují už poměrně dost zkušeností, ale odmění je pohádkovými zážitky. Thajsko a Malajsie jsou si svým jachtařským charakterem velmi podobné. Jde o dobře dostupné destinace, plout zde můžete celoročně, a t</w:t>
      </w:r>
      <w:r>
        <w:rPr>
          <w:rFonts w:cs="Times New Roman"/>
          <w:sz w:val="24"/>
          <w:szCs w:val="24"/>
          <w:lang w:eastAsia="cs-CZ"/>
        </w:rPr>
        <w:t>eplé moře přímo zve k potápění.</w:t>
      </w:r>
    </w:p>
    <w:p w14:paraId="669D0D61" w14:textId="13D0087B" w:rsidR="00BC044B" w:rsidRDefault="004503A8" w:rsidP="00EB18A2">
      <w:pPr>
        <w:rPr>
          <w:rFonts w:cs="Times New Roman"/>
          <w:sz w:val="24"/>
          <w:szCs w:val="24"/>
          <w:lang w:eastAsia="cs-CZ"/>
        </w:rPr>
      </w:pPr>
      <w:r w:rsidRPr="004503A8">
        <w:rPr>
          <w:rFonts w:cs="Times New Roman"/>
          <w:sz w:val="24"/>
          <w:szCs w:val="24"/>
          <w:lang w:eastAsia="cs-CZ"/>
        </w:rPr>
        <w:t>Pochybujete o tom, že kouzlo exotiky můžete zažít i v Atlantiku? Takové sopečné Kapverdy přímo sálají africkou divokostí. A Kanárské ostrovy sice znají všichni... jenže plout kolem nich na jachtě je něco úplně jiného.</w:t>
      </w:r>
    </w:p>
    <w:p w14:paraId="03A95D4B" w14:textId="74E73BC7" w:rsidR="004503A8" w:rsidRDefault="004503A8" w:rsidP="00EB18A2">
      <w:pPr>
        <w:rPr>
          <w:rFonts w:cs="Times New Roman"/>
          <w:sz w:val="24"/>
          <w:szCs w:val="24"/>
          <w:lang w:eastAsia="cs-CZ"/>
        </w:rPr>
      </w:pPr>
      <w:r w:rsidRPr="004503A8">
        <w:rPr>
          <w:rFonts w:cs="Times New Roman"/>
          <w:sz w:val="24"/>
          <w:szCs w:val="24"/>
          <w:lang w:eastAsia="cs-CZ"/>
        </w:rPr>
        <w:t xml:space="preserve">Nakonec to nejlepší – aspoň podle </w:t>
      </w:r>
      <w:r w:rsidR="0074336B">
        <w:rPr>
          <w:rFonts w:cs="Times New Roman"/>
          <w:sz w:val="24"/>
          <w:szCs w:val="24"/>
          <w:lang w:eastAsia="cs-CZ"/>
        </w:rPr>
        <w:t xml:space="preserve">Jiřího </w:t>
      </w:r>
      <w:proofErr w:type="spellStart"/>
      <w:r w:rsidR="0074336B">
        <w:rPr>
          <w:rFonts w:cs="Times New Roman"/>
          <w:sz w:val="24"/>
          <w:szCs w:val="24"/>
          <w:lang w:eastAsia="cs-CZ"/>
        </w:rPr>
        <w:t>Zindulky</w:t>
      </w:r>
      <w:proofErr w:type="spellEnd"/>
      <w:r w:rsidRPr="004503A8">
        <w:rPr>
          <w:rFonts w:cs="Times New Roman"/>
          <w:sz w:val="24"/>
          <w:szCs w:val="24"/>
          <w:lang w:eastAsia="cs-CZ"/>
        </w:rPr>
        <w:t>: Francouzská Polynésie a Tonga jsou krásnější, než si umíte představit. Pokud budete muset jejich laguny a atoly někdy opustit, budete se chtít vracet znovu a znovu.</w:t>
      </w:r>
      <w:r w:rsidR="0074336B">
        <w:rPr>
          <w:rFonts w:cs="Times New Roman"/>
          <w:sz w:val="24"/>
          <w:szCs w:val="24"/>
          <w:lang w:eastAsia="cs-CZ"/>
        </w:rPr>
        <w:t xml:space="preserve"> Udělejte si druhé léto se Z</w:t>
      </w:r>
      <w:r w:rsidR="007A7C8A">
        <w:rPr>
          <w:rFonts w:cs="Times New Roman"/>
          <w:sz w:val="24"/>
          <w:szCs w:val="24"/>
          <w:lang w:eastAsia="cs-CZ"/>
        </w:rPr>
        <w:t>INDULKOU</w:t>
      </w:r>
      <w:r w:rsidR="0074336B">
        <w:rPr>
          <w:rFonts w:cs="Times New Roman"/>
          <w:sz w:val="24"/>
          <w:szCs w:val="24"/>
          <w:lang w:eastAsia="cs-CZ"/>
        </w:rPr>
        <w:t>.</w:t>
      </w:r>
    </w:p>
    <w:bookmarkEnd w:id="0"/>
    <w:p w14:paraId="1D80674C" w14:textId="77777777" w:rsidR="00BC044B" w:rsidRDefault="00BC044B" w:rsidP="00EB18A2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6D83F6D" w14:textId="77777777" w:rsidR="004503A8" w:rsidRDefault="004503A8" w:rsidP="00EB18A2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173CF98" w14:textId="77777777" w:rsidR="003F4624" w:rsidRDefault="003F4624" w:rsidP="00EB18A2">
      <w:pPr>
        <w:rPr>
          <w:sz w:val="24"/>
          <w:szCs w:val="24"/>
          <w:u w:val="single"/>
        </w:rPr>
      </w:pPr>
    </w:p>
    <w:p w14:paraId="5B5FDE1E" w14:textId="694A4632" w:rsidR="00EB18A2" w:rsidRPr="003F4624" w:rsidRDefault="0031361F" w:rsidP="00EB18A2">
      <w:pPr>
        <w:rPr>
          <w:sz w:val="24"/>
          <w:szCs w:val="24"/>
        </w:rPr>
      </w:pPr>
      <w:r w:rsidRPr="00E56209">
        <w:rPr>
          <w:sz w:val="24"/>
          <w:szCs w:val="24"/>
          <w:u w:val="single"/>
        </w:rPr>
        <w:lastRenderedPageBreak/>
        <w:t>O společnosti ZINDULKA, s.r.o.</w:t>
      </w:r>
    </w:p>
    <w:p w14:paraId="07D91AFD" w14:textId="3FCB7AF8" w:rsidR="0031361F" w:rsidRDefault="00E56209" w:rsidP="00EB18A2">
      <w:pPr>
        <w:rPr>
          <w:sz w:val="24"/>
          <w:szCs w:val="24"/>
        </w:rPr>
      </w:pPr>
      <w:r>
        <w:rPr>
          <w:sz w:val="24"/>
          <w:szCs w:val="24"/>
        </w:rPr>
        <w:t>Společnost Z</w:t>
      </w:r>
      <w:r w:rsidR="00B8672F">
        <w:rPr>
          <w:sz w:val="24"/>
          <w:szCs w:val="24"/>
        </w:rPr>
        <w:t>INDULKA</w:t>
      </w:r>
      <w:r>
        <w:rPr>
          <w:sz w:val="24"/>
          <w:szCs w:val="24"/>
        </w:rPr>
        <w:t xml:space="preserve"> je českou jedničkou v pronájmu lodí, nabízí kompletní </w:t>
      </w:r>
      <w:r w:rsidRPr="00E56209">
        <w:rPr>
          <w:sz w:val="24"/>
          <w:szCs w:val="24"/>
        </w:rPr>
        <w:t>jachtařský s</w:t>
      </w:r>
      <w:r>
        <w:rPr>
          <w:sz w:val="24"/>
          <w:szCs w:val="24"/>
        </w:rPr>
        <w:t>ervis zahrnující poradenství, te</w:t>
      </w:r>
      <w:r w:rsidRPr="00E56209">
        <w:rPr>
          <w:sz w:val="24"/>
          <w:szCs w:val="24"/>
        </w:rPr>
        <w:t>matické přednášky, kapitánské zkoušky, kurzy jachtingu, sportovní, rodinné nebo exotické plavby.</w:t>
      </w:r>
      <w:r>
        <w:rPr>
          <w:sz w:val="24"/>
          <w:szCs w:val="24"/>
        </w:rPr>
        <w:t xml:space="preserve"> Za 24 let existence firmy využilo</w:t>
      </w:r>
      <w:r w:rsidR="004F6E39">
        <w:rPr>
          <w:sz w:val="24"/>
          <w:szCs w:val="24"/>
        </w:rPr>
        <w:t xml:space="preserve"> jejích služeb</w:t>
      </w:r>
      <w:r>
        <w:rPr>
          <w:sz w:val="24"/>
          <w:szCs w:val="24"/>
        </w:rPr>
        <w:t xml:space="preserve"> už </w:t>
      </w:r>
      <w:r w:rsidR="008B57E0" w:rsidRPr="00D16542">
        <w:rPr>
          <w:sz w:val="24"/>
          <w:szCs w:val="24"/>
        </w:rPr>
        <w:t>téměř 19</w:t>
      </w:r>
      <w:r w:rsidR="00D16542" w:rsidRPr="00D16542">
        <w:rPr>
          <w:sz w:val="24"/>
          <w:szCs w:val="24"/>
        </w:rPr>
        <w:t> </w:t>
      </w:r>
      <w:r w:rsidR="008B57E0" w:rsidRPr="00D16542">
        <w:rPr>
          <w:sz w:val="24"/>
          <w:szCs w:val="24"/>
        </w:rPr>
        <w:t>000</w:t>
      </w:r>
      <w:r w:rsidR="00D16542" w:rsidRPr="00D16542">
        <w:rPr>
          <w:sz w:val="24"/>
          <w:szCs w:val="24"/>
        </w:rPr>
        <w:t xml:space="preserve"> </w:t>
      </w:r>
      <w:r>
        <w:rPr>
          <w:sz w:val="24"/>
          <w:szCs w:val="24"/>
        </w:rPr>
        <w:t>zákazníků, kteří mohou vybírat z celkem 15 tisíc lodí po celém světě od</w:t>
      </w:r>
      <w:r w:rsidR="00D16542">
        <w:rPr>
          <w:sz w:val="24"/>
          <w:szCs w:val="24"/>
        </w:rPr>
        <w:t xml:space="preserve"> Chorvatska, Řecka a Itálie</w:t>
      </w:r>
      <w:r w:rsidR="00C54736">
        <w:rPr>
          <w:sz w:val="24"/>
          <w:szCs w:val="24"/>
        </w:rPr>
        <w:t xml:space="preserve"> </w:t>
      </w:r>
      <w:r w:rsidR="00D16542">
        <w:rPr>
          <w:sz w:val="24"/>
          <w:szCs w:val="24"/>
        </w:rPr>
        <w:t>přes</w:t>
      </w:r>
      <w:r>
        <w:rPr>
          <w:sz w:val="24"/>
          <w:szCs w:val="24"/>
        </w:rPr>
        <w:t xml:space="preserve"> Karibik, </w:t>
      </w:r>
      <w:r w:rsidR="00105FC0">
        <w:rPr>
          <w:sz w:val="24"/>
          <w:szCs w:val="24"/>
        </w:rPr>
        <w:t xml:space="preserve">Maledivy, </w:t>
      </w:r>
      <w:r>
        <w:rPr>
          <w:sz w:val="24"/>
          <w:szCs w:val="24"/>
        </w:rPr>
        <w:t xml:space="preserve">Seychely </w:t>
      </w:r>
      <w:r w:rsidR="000D3B5D">
        <w:rPr>
          <w:sz w:val="24"/>
          <w:szCs w:val="24"/>
        </w:rPr>
        <w:t>až třeba po</w:t>
      </w:r>
      <w:r w:rsidR="00105FC0">
        <w:rPr>
          <w:sz w:val="24"/>
          <w:szCs w:val="24"/>
        </w:rPr>
        <w:t xml:space="preserve"> Francouzkou Polynésii</w:t>
      </w:r>
      <w:r>
        <w:rPr>
          <w:sz w:val="24"/>
          <w:szCs w:val="24"/>
        </w:rPr>
        <w:t xml:space="preserve">. </w:t>
      </w:r>
    </w:p>
    <w:p w14:paraId="2EED1994" w14:textId="77777777" w:rsidR="0031361F" w:rsidRPr="0031361F" w:rsidRDefault="0031361F" w:rsidP="00EB18A2">
      <w:pPr>
        <w:rPr>
          <w:sz w:val="24"/>
          <w:szCs w:val="24"/>
        </w:rPr>
      </w:pPr>
    </w:p>
    <w:p w14:paraId="58FB090C" w14:textId="77777777" w:rsidR="0031361F" w:rsidRPr="0031361F" w:rsidRDefault="0031361F" w:rsidP="00EB18A2">
      <w:pPr>
        <w:rPr>
          <w:sz w:val="24"/>
          <w:szCs w:val="24"/>
        </w:rPr>
      </w:pPr>
    </w:p>
    <w:p w14:paraId="3196F9BC" w14:textId="77777777" w:rsidR="00EB18A2" w:rsidRDefault="00EB18A2" w:rsidP="00EB18A2"/>
    <w:p w14:paraId="07F77C1D" w14:textId="77777777" w:rsidR="00EB18A2" w:rsidRDefault="00EB18A2" w:rsidP="00EB18A2"/>
    <w:p w14:paraId="3C611DB5" w14:textId="77777777" w:rsidR="00EB18A2" w:rsidRDefault="00EB18A2" w:rsidP="00EB18A2"/>
    <w:p w14:paraId="74BD72EE" w14:textId="77777777" w:rsidR="00EB18A2" w:rsidRDefault="00EB18A2" w:rsidP="00EB18A2"/>
    <w:p w14:paraId="22EF0DEC" w14:textId="77777777" w:rsidR="00EB18A2" w:rsidRDefault="00EB18A2" w:rsidP="00EB18A2"/>
    <w:p w14:paraId="47F5DB25" w14:textId="77777777" w:rsidR="00A24D51" w:rsidRDefault="00A24D51"/>
    <w:sectPr w:rsidR="00A24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B273" w14:textId="77777777" w:rsidR="00783BC5" w:rsidRDefault="00783BC5" w:rsidP="00EB18A2">
      <w:pPr>
        <w:spacing w:after="0" w:line="240" w:lineRule="auto"/>
      </w:pPr>
      <w:r>
        <w:separator/>
      </w:r>
    </w:p>
  </w:endnote>
  <w:endnote w:type="continuationSeparator" w:id="0">
    <w:p w14:paraId="1B1F8F44" w14:textId="77777777" w:rsidR="00783BC5" w:rsidRDefault="00783BC5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7CBD" w14:textId="77777777" w:rsidR="00783BC5" w:rsidRDefault="00783BC5" w:rsidP="00EB18A2">
      <w:pPr>
        <w:spacing w:after="0" w:line="240" w:lineRule="auto"/>
      </w:pPr>
      <w:r>
        <w:separator/>
      </w:r>
    </w:p>
  </w:footnote>
  <w:footnote w:type="continuationSeparator" w:id="0">
    <w:p w14:paraId="15F29A81" w14:textId="77777777" w:rsidR="00783BC5" w:rsidRDefault="00783BC5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4503A8" w:rsidRPr="00EB18A2" w:rsidRDefault="004503A8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65A18"/>
    <w:rsid w:val="000A6770"/>
    <w:rsid w:val="000D3B5D"/>
    <w:rsid w:val="000E08E9"/>
    <w:rsid w:val="00105FC0"/>
    <w:rsid w:val="00125C33"/>
    <w:rsid w:val="001762E4"/>
    <w:rsid w:val="0022398E"/>
    <w:rsid w:val="00225FEC"/>
    <w:rsid w:val="002C31B0"/>
    <w:rsid w:val="0031361F"/>
    <w:rsid w:val="003217C7"/>
    <w:rsid w:val="003B3991"/>
    <w:rsid w:val="003F4624"/>
    <w:rsid w:val="004503A8"/>
    <w:rsid w:val="00450A87"/>
    <w:rsid w:val="0045309F"/>
    <w:rsid w:val="004E7AAF"/>
    <w:rsid w:val="004F6E39"/>
    <w:rsid w:val="00621855"/>
    <w:rsid w:val="006531C7"/>
    <w:rsid w:val="0074336B"/>
    <w:rsid w:val="0074536B"/>
    <w:rsid w:val="00755864"/>
    <w:rsid w:val="00780FDE"/>
    <w:rsid w:val="00783BC5"/>
    <w:rsid w:val="007856C5"/>
    <w:rsid w:val="007A7C8A"/>
    <w:rsid w:val="008066C9"/>
    <w:rsid w:val="00873BA9"/>
    <w:rsid w:val="008B57E0"/>
    <w:rsid w:val="008C2662"/>
    <w:rsid w:val="008D7AC0"/>
    <w:rsid w:val="008E5B45"/>
    <w:rsid w:val="00925444"/>
    <w:rsid w:val="009B3061"/>
    <w:rsid w:val="00A24D51"/>
    <w:rsid w:val="00A8501D"/>
    <w:rsid w:val="00B35D7E"/>
    <w:rsid w:val="00B773A8"/>
    <w:rsid w:val="00B8672F"/>
    <w:rsid w:val="00BC044B"/>
    <w:rsid w:val="00BE2781"/>
    <w:rsid w:val="00C275E6"/>
    <w:rsid w:val="00C54736"/>
    <w:rsid w:val="00C75B46"/>
    <w:rsid w:val="00C81A9E"/>
    <w:rsid w:val="00CB0A86"/>
    <w:rsid w:val="00CB3925"/>
    <w:rsid w:val="00D144E2"/>
    <w:rsid w:val="00D16542"/>
    <w:rsid w:val="00D33C08"/>
    <w:rsid w:val="00E01DC1"/>
    <w:rsid w:val="00E27571"/>
    <w:rsid w:val="00E56209"/>
    <w:rsid w:val="00E7587E"/>
    <w:rsid w:val="00E87346"/>
    <w:rsid w:val="00E94974"/>
    <w:rsid w:val="00EA2D01"/>
    <w:rsid w:val="00EB18A2"/>
    <w:rsid w:val="00EC5D95"/>
    <w:rsid w:val="00F50A4B"/>
    <w:rsid w:val="00F62904"/>
    <w:rsid w:val="00F717D0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F8CF52CB-E0F5-4148-AE3E-90FA437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dcterms:created xsi:type="dcterms:W3CDTF">2017-11-16T12:50:00Z</dcterms:created>
  <dcterms:modified xsi:type="dcterms:W3CDTF">2017-11-16T12:50:00Z</dcterms:modified>
  <cp:category/>
</cp:coreProperties>
</file>