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DAC5" w14:textId="77777777" w:rsidR="00EB18A2" w:rsidRDefault="00EB18A2" w:rsidP="00EB18A2">
      <w:pPr>
        <w:jc w:val="center"/>
        <w:rPr>
          <w:b/>
          <w:sz w:val="28"/>
          <w:szCs w:val="28"/>
        </w:rPr>
      </w:pPr>
    </w:p>
    <w:p w14:paraId="3A651170" w14:textId="24D7AEB1" w:rsidR="004F076D" w:rsidRDefault="00F10748" w:rsidP="00840D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Tip na netradiční jarní dovoleno</w:t>
      </w:r>
      <w:r w:rsidR="00614D6A">
        <w:rPr>
          <w:b/>
          <w:sz w:val="36"/>
          <w:szCs w:val="36"/>
        </w:rPr>
        <w:t>u: n</w:t>
      </w:r>
      <w:r w:rsidR="00D11054">
        <w:rPr>
          <w:b/>
          <w:sz w:val="36"/>
          <w:szCs w:val="36"/>
        </w:rPr>
        <w:t xml:space="preserve">a lodi </w:t>
      </w:r>
      <w:r w:rsidR="00F40B9A">
        <w:rPr>
          <w:b/>
          <w:sz w:val="36"/>
          <w:szCs w:val="36"/>
        </w:rPr>
        <w:t xml:space="preserve">rozmanitými </w:t>
      </w:r>
      <w:r w:rsidR="00D11054">
        <w:rPr>
          <w:b/>
          <w:sz w:val="36"/>
          <w:szCs w:val="36"/>
        </w:rPr>
        <w:t>Baleárskými ostrovy</w:t>
      </w:r>
    </w:p>
    <w:p w14:paraId="42E6ED90" w14:textId="77777777" w:rsidR="00840D96" w:rsidRPr="004F076D" w:rsidRDefault="00840D96" w:rsidP="00840D96">
      <w:pPr>
        <w:jc w:val="center"/>
        <w:rPr>
          <w:b/>
          <w:sz w:val="36"/>
          <w:szCs w:val="36"/>
        </w:rPr>
      </w:pPr>
    </w:p>
    <w:p w14:paraId="18D227E4" w14:textId="6E0DFC3B" w:rsidR="00DF2B81" w:rsidRDefault="00EB18A2" w:rsidP="0054559F">
      <w:pPr>
        <w:rPr>
          <w:b/>
          <w:sz w:val="24"/>
          <w:szCs w:val="24"/>
        </w:rPr>
      </w:pPr>
      <w:r w:rsidRPr="00DE16F8">
        <w:rPr>
          <w:b/>
          <w:sz w:val="24"/>
          <w:szCs w:val="24"/>
        </w:rPr>
        <w:t xml:space="preserve">Praha, </w:t>
      </w:r>
      <w:r w:rsidR="00DC75ED" w:rsidRPr="00DC75ED">
        <w:rPr>
          <w:b/>
          <w:sz w:val="24"/>
          <w:szCs w:val="24"/>
        </w:rPr>
        <w:t>8.</w:t>
      </w:r>
      <w:r w:rsidRPr="00DE16F8">
        <w:rPr>
          <w:b/>
          <w:sz w:val="24"/>
          <w:szCs w:val="24"/>
        </w:rPr>
        <w:t xml:space="preserve"> </w:t>
      </w:r>
      <w:r w:rsidR="00507E83">
        <w:rPr>
          <w:b/>
          <w:sz w:val="24"/>
          <w:szCs w:val="24"/>
        </w:rPr>
        <w:t>března</w:t>
      </w:r>
      <w:r w:rsidRPr="00DE16F8">
        <w:rPr>
          <w:b/>
          <w:sz w:val="24"/>
          <w:szCs w:val="24"/>
        </w:rPr>
        <w:t xml:space="preserve"> 2017 – </w:t>
      </w:r>
      <w:r w:rsidR="00D4729E">
        <w:rPr>
          <w:b/>
          <w:sz w:val="24"/>
          <w:szCs w:val="24"/>
        </w:rPr>
        <w:t xml:space="preserve">Pomalu končící zima láká k plánování </w:t>
      </w:r>
      <w:r w:rsidR="00372F6A">
        <w:rPr>
          <w:b/>
          <w:sz w:val="24"/>
          <w:szCs w:val="24"/>
        </w:rPr>
        <w:t xml:space="preserve">dovolené – a na pobyt v příjemném počasí není nutné čekat až do léta. </w:t>
      </w:r>
      <w:r w:rsidR="007E4929">
        <w:rPr>
          <w:b/>
          <w:sz w:val="24"/>
          <w:szCs w:val="24"/>
        </w:rPr>
        <w:t>Sluneční paprsky nás mohou už na jaře zahřát v tradičních evropských prázdninových destinacích, jako je Chorvatsko, Řecko i Itálie, zkusit ale můžeme i místa méně známá. A pojmo</w:t>
      </w:r>
      <w:r w:rsidR="00DF2B81">
        <w:rPr>
          <w:b/>
          <w:sz w:val="24"/>
          <w:szCs w:val="24"/>
        </w:rPr>
        <w:t xml:space="preserve">ut dovolenou netradičně, třeba </w:t>
      </w:r>
      <w:r w:rsidR="00801DD4">
        <w:rPr>
          <w:b/>
          <w:sz w:val="24"/>
          <w:szCs w:val="24"/>
        </w:rPr>
        <w:t xml:space="preserve">ji strávit </w:t>
      </w:r>
      <w:r w:rsidR="007E4929">
        <w:rPr>
          <w:b/>
          <w:sz w:val="24"/>
          <w:szCs w:val="24"/>
        </w:rPr>
        <w:t>na lodi. Ceno</w:t>
      </w:r>
      <w:r w:rsidR="00DF2B81">
        <w:rPr>
          <w:b/>
          <w:sz w:val="24"/>
          <w:szCs w:val="24"/>
        </w:rPr>
        <w:t>vě vyjde podobně jako pobyt</w:t>
      </w:r>
      <w:r w:rsidR="007E4929">
        <w:rPr>
          <w:b/>
          <w:sz w:val="24"/>
          <w:szCs w:val="24"/>
        </w:rPr>
        <w:t xml:space="preserve"> v</w:t>
      </w:r>
      <w:r w:rsidR="00DF2B81">
        <w:rPr>
          <w:b/>
          <w:sz w:val="24"/>
          <w:szCs w:val="24"/>
        </w:rPr>
        <w:t> hotelu a</w:t>
      </w:r>
      <w:r w:rsidR="00E93121">
        <w:rPr>
          <w:b/>
          <w:sz w:val="24"/>
          <w:szCs w:val="24"/>
        </w:rPr>
        <w:t xml:space="preserve"> rezervace lodi online</w:t>
      </w:r>
      <w:r w:rsidR="00DF2B81">
        <w:rPr>
          <w:b/>
          <w:sz w:val="24"/>
          <w:szCs w:val="24"/>
        </w:rPr>
        <w:t xml:space="preserve"> i s kapitánem je velmi jednoduchá. Kam se vydat? Tip na zajímavou lokalitu, která přesto nepatří mezi turisticky nejnavštěvovanější, přináší Jiří Zindulka, hlavní kapitán společnosti ZINDULKA, jednoho z největších pronajímatelů lodí na světě. </w:t>
      </w:r>
    </w:p>
    <w:p w14:paraId="4FEC0318" w14:textId="00A2EF86" w:rsidR="00DF2B81" w:rsidRDefault="00D67F00" w:rsidP="0054559F">
      <w:pPr>
        <w:rPr>
          <w:sz w:val="24"/>
          <w:szCs w:val="24"/>
        </w:rPr>
      </w:pPr>
      <w:bookmarkStart w:id="0" w:name="_GoBack"/>
      <w:r w:rsidRPr="00D67F00">
        <w:rPr>
          <w:sz w:val="24"/>
          <w:szCs w:val="24"/>
        </w:rPr>
        <w:t xml:space="preserve">Spousta krásných krytých zátok, bohatý podmořský život, společně s pobřežím Turecka a Sicílií nejteplejší </w:t>
      </w:r>
      <w:r>
        <w:rPr>
          <w:sz w:val="24"/>
          <w:szCs w:val="24"/>
        </w:rPr>
        <w:t>lokalita na břehu Středozemního moře. To jsou Baleárské ostrovy, oblast jižně od Španělska, která je jako stvořená nejen pro sportovní jachting, ale i pro rodinnou dovolenou na lodi.</w:t>
      </w:r>
    </w:p>
    <w:p w14:paraId="05CB910B" w14:textId="1D170093" w:rsidR="00D67F00" w:rsidRDefault="00D130FF" w:rsidP="0054559F">
      <w:pPr>
        <w:rPr>
          <w:sz w:val="24"/>
          <w:szCs w:val="24"/>
        </w:rPr>
      </w:pPr>
      <w:r>
        <w:rPr>
          <w:sz w:val="24"/>
          <w:szCs w:val="24"/>
        </w:rPr>
        <w:t xml:space="preserve">Za „centrum“ </w:t>
      </w:r>
      <w:r w:rsidR="00D11054">
        <w:rPr>
          <w:sz w:val="24"/>
          <w:szCs w:val="24"/>
        </w:rPr>
        <w:t>se dá považovat Mallorc</w:t>
      </w:r>
      <w:r>
        <w:rPr>
          <w:sz w:val="24"/>
          <w:szCs w:val="24"/>
        </w:rPr>
        <w:t xml:space="preserve">a, </w:t>
      </w:r>
      <w:r w:rsidR="00A945F1">
        <w:rPr>
          <w:sz w:val="24"/>
          <w:szCs w:val="24"/>
        </w:rPr>
        <w:t>nejrozsáhlejší</w:t>
      </w:r>
      <w:r w:rsidR="00801DD4">
        <w:rPr>
          <w:sz w:val="24"/>
          <w:szCs w:val="24"/>
        </w:rPr>
        <w:t xml:space="preserve">, </w:t>
      </w:r>
      <w:r w:rsidR="00D67F00">
        <w:rPr>
          <w:sz w:val="24"/>
          <w:szCs w:val="24"/>
        </w:rPr>
        <w:t xml:space="preserve">nejčlenitější, </w:t>
      </w:r>
      <w:r>
        <w:rPr>
          <w:sz w:val="24"/>
          <w:szCs w:val="24"/>
        </w:rPr>
        <w:t xml:space="preserve">s největším </w:t>
      </w:r>
      <w:r w:rsidR="001758F0">
        <w:rPr>
          <w:sz w:val="24"/>
          <w:szCs w:val="24"/>
        </w:rPr>
        <w:t>množstvím zátok a lodí. Ostrov, o kterém se někdy</w:t>
      </w:r>
      <w:r w:rsidR="00267C7F">
        <w:rPr>
          <w:sz w:val="24"/>
          <w:szCs w:val="24"/>
        </w:rPr>
        <w:t xml:space="preserve"> říká, že má tisíc podob. Mezi architektonické skvosty patří </w:t>
      </w:r>
      <w:r w:rsidR="00D67F00">
        <w:rPr>
          <w:sz w:val="24"/>
          <w:szCs w:val="24"/>
        </w:rPr>
        <w:t>v</w:t>
      </w:r>
      <w:r w:rsidR="00267C7F">
        <w:rPr>
          <w:sz w:val="24"/>
          <w:szCs w:val="24"/>
        </w:rPr>
        <w:t>elkolepá katedrála Panny Marie (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Seu</w:t>
      </w:r>
      <w:proofErr w:type="spellEnd"/>
      <w:r w:rsidR="00267C7F">
        <w:rPr>
          <w:sz w:val="24"/>
          <w:szCs w:val="24"/>
        </w:rPr>
        <w:t xml:space="preserve">) v hlavním městě Palma de Mallorca, jedna </w:t>
      </w:r>
      <w:r w:rsidR="00D67F00" w:rsidRPr="00D67F00">
        <w:rPr>
          <w:sz w:val="24"/>
          <w:szCs w:val="24"/>
        </w:rPr>
        <w:t>z největších gotických katedrál v</w:t>
      </w:r>
      <w:r w:rsidR="00267C7F">
        <w:rPr>
          <w:sz w:val="24"/>
          <w:szCs w:val="24"/>
        </w:rPr>
        <w:t> </w:t>
      </w:r>
      <w:r w:rsidR="00D67F00" w:rsidRPr="00D67F00">
        <w:rPr>
          <w:sz w:val="24"/>
          <w:szCs w:val="24"/>
        </w:rPr>
        <w:t>Evropě</w:t>
      </w:r>
      <w:r w:rsidR="00267C7F">
        <w:rPr>
          <w:sz w:val="24"/>
          <w:szCs w:val="24"/>
        </w:rPr>
        <w:t>. V</w:t>
      </w:r>
      <w:r>
        <w:rPr>
          <w:sz w:val="24"/>
          <w:szCs w:val="24"/>
        </w:rPr>
        <w:t>šimnete</w:t>
      </w:r>
      <w:r w:rsidR="00267C7F">
        <w:rPr>
          <w:sz w:val="24"/>
          <w:szCs w:val="24"/>
        </w:rPr>
        <w:t xml:space="preserve"> si jí sice</w:t>
      </w:r>
      <w:r>
        <w:rPr>
          <w:sz w:val="24"/>
          <w:szCs w:val="24"/>
        </w:rPr>
        <w:t xml:space="preserve"> </w:t>
      </w:r>
      <w:r w:rsidR="00D67F00">
        <w:rPr>
          <w:sz w:val="24"/>
          <w:szCs w:val="24"/>
        </w:rPr>
        <w:t xml:space="preserve">už </w:t>
      </w:r>
      <w:r>
        <w:rPr>
          <w:sz w:val="24"/>
          <w:szCs w:val="24"/>
        </w:rPr>
        <w:t xml:space="preserve">z velké </w:t>
      </w:r>
      <w:r w:rsidR="00D67F00">
        <w:rPr>
          <w:sz w:val="24"/>
          <w:szCs w:val="24"/>
        </w:rPr>
        <w:t xml:space="preserve">zdálky, stojí však za to </w:t>
      </w:r>
      <w:r w:rsidR="001758F0">
        <w:rPr>
          <w:sz w:val="24"/>
          <w:szCs w:val="24"/>
        </w:rPr>
        <w:t xml:space="preserve">si ji prohlédnout i </w:t>
      </w:r>
      <w:r w:rsidR="00D67F00">
        <w:rPr>
          <w:sz w:val="24"/>
          <w:szCs w:val="24"/>
        </w:rPr>
        <w:t xml:space="preserve">z bezprostřední blízkosti. </w:t>
      </w:r>
      <w:r w:rsidR="00267C7F">
        <w:rPr>
          <w:sz w:val="24"/>
          <w:szCs w:val="24"/>
        </w:rPr>
        <w:t>Anebo k</w:t>
      </w:r>
      <w:r w:rsidR="001758F0">
        <w:rPr>
          <w:sz w:val="24"/>
          <w:szCs w:val="24"/>
        </w:rPr>
        <w:t xml:space="preserve">lášter v malebném městečku </w:t>
      </w:r>
      <w:proofErr w:type="spellStart"/>
      <w:r w:rsidR="001758F0">
        <w:rPr>
          <w:sz w:val="24"/>
          <w:szCs w:val="24"/>
        </w:rPr>
        <w:t>Valdemosa</w:t>
      </w:r>
      <w:proofErr w:type="spellEnd"/>
      <w:r w:rsidR="001758F0">
        <w:rPr>
          <w:sz w:val="24"/>
          <w:szCs w:val="24"/>
        </w:rPr>
        <w:t xml:space="preserve">, který svým pobytem proslavili VIP milenci: </w:t>
      </w:r>
      <w:r w:rsidR="001758F0" w:rsidRPr="001758F0">
        <w:rPr>
          <w:sz w:val="24"/>
          <w:szCs w:val="24"/>
        </w:rPr>
        <w:t xml:space="preserve">hudební skladatel </w:t>
      </w:r>
      <w:proofErr w:type="spellStart"/>
      <w:r w:rsidR="001758F0" w:rsidRPr="001758F0">
        <w:rPr>
          <w:sz w:val="24"/>
          <w:szCs w:val="24"/>
        </w:rPr>
        <w:t>Fréderick</w:t>
      </w:r>
      <w:proofErr w:type="spellEnd"/>
      <w:r w:rsidR="001758F0" w:rsidRPr="001758F0">
        <w:rPr>
          <w:sz w:val="24"/>
          <w:szCs w:val="24"/>
        </w:rPr>
        <w:t xml:space="preserve"> Chopin a spisovatelka George Sandová.</w:t>
      </w:r>
      <w:r w:rsidR="00267C7F">
        <w:rPr>
          <w:sz w:val="24"/>
          <w:szCs w:val="24"/>
        </w:rPr>
        <w:t xml:space="preserve"> Od kláštera do </w:t>
      </w:r>
      <w:proofErr w:type="spellStart"/>
      <w:r w:rsidR="00267C7F" w:rsidRPr="00267C7F">
        <w:rPr>
          <w:sz w:val="24"/>
          <w:szCs w:val="24"/>
        </w:rPr>
        <w:t>olivovníkových</w:t>
      </w:r>
      <w:proofErr w:type="spellEnd"/>
      <w:r w:rsidR="00267C7F">
        <w:rPr>
          <w:sz w:val="24"/>
          <w:szCs w:val="24"/>
        </w:rPr>
        <w:t xml:space="preserve"> hájů je to krásná procházka; ostatně celé západní pobřeží je jako stvořené pro romantiky. </w:t>
      </w:r>
      <w:r w:rsidR="00801DD4">
        <w:rPr>
          <w:sz w:val="24"/>
          <w:szCs w:val="24"/>
        </w:rPr>
        <w:t xml:space="preserve">Na tom východním </w:t>
      </w:r>
      <w:r w:rsidR="00F10748">
        <w:rPr>
          <w:sz w:val="24"/>
          <w:szCs w:val="24"/>
        </w:rPr>
        <w:t>jste autem zanedlouho</w:t>
      </w:r>
      <w:r w:rsidR="00801DD4">
        <w:rPr>
          <w:sz w:val="24"/>
          <w:szCs w:val="24"/>
        </w:rPr>
        <w:t>, vzdálenost je kolem 110 kilometrů. A na své si tu přijdou hlavně milovníci přírody. Kromě zátok mohou obdivovat například jeskyně, z nichž největší a nejvyhlášenější jsou Dračí jeskyně (</w:t>
      </w:r>
      <w:proofErr w:type="spellStart"/>
      <w:r w:rsidR="00801DD4" w:rsidRPr="00801DD4">
        <w:rPr>
          <w:sz w:val="24"/>
          <w:szCs w:val="24"/>
        </w:rPr>
        <w:t>Coves</w:t>
      </w:r>
      <w:proofErr w:type="spellEnd"/>
      <w:r w:rsidR="00801DD4" w:rsidRPr="00801DD4">
        <w:rPr>
          <w:sz w:val="24"/>
          <w:szCs w:val="24"/>
        </w:rPr>
        <w:t xml:space="preserve"> </w:t>
      </w:r>
      <w:proofErr w:type="spellStart"/>
      <w:r w:rsidR="00801DD4" w:rsidRPr="00801DD4">
        <w:rPr>
          <w:sz w:val="24"/>
          <w:szCs w:val="24"/>
        </w:rPr>
        <w:t>del</w:t>
      </w:r>
      <w:proofErr w:type="spellEnd"/>
      <w:r w:rsidR="00801DD4" w:rsidRPr="00801DD4">
        <w:rPr>
          <w:sz w:val="24"/>
          <w:szCs w:val="24"/>
        </w:rPr>
        <w:t xml:space="preserve"> </w:t>
      </w:r>
      <w:proofErr w:type="spellStart"/>
      <w:r w:rsidR="00801DD4" w:rsidRPr="00801DD4">
        <w:rPr>
          <w:sz w:val="24"/>
          <w:szCs w:val="24"/>
        </w:rPr>
        <w:t>Drac</w:t>
      </w:r>
      <w:proofErr w:type="spellEnd"/>
      <w:r w:rsidR="00801DD4">
        <w:rPr>
          <w:sz w:val="24"/>
          <w:szCs w:val="24"/>
        </w:rPr>
        <w:t xml:space="preserve">). Nezapomenutelným zážitkem je projížďka na lodičkách po jeskynním jezeře.  </w:t>
      </w:r>
    </w:p>
    <w:p w14:paraId="247E4FEA" w14:textId="3FBF3193" w:rsidR="00801DD4" w:rsidRPr="00D67F00" w:rsidRDefault="00801DD4" w:rsidP="0054559F">
      <w:pPr>
        <w:rPr>
          <w:sz w:val="24"/>
          <w:szCs w:val="24"/>
        </w:rPr>
      </w:pPr>
      <w:r>
        <w:rPr>
          <w:sz w:val="24"/>
          <w:szCs w:val="24"/>
        </w:rPr>
        <w:t xml:space="preserve">Ale Baleáry, to není </w:t>
      </w:r>
      <w:r w:rsidR="00A945F1">
        <w:rPr>
          <w:sz w:val="24"/>
          <w:szCs w:val="24"/>
        </w:rPr>
        <w:t xml:space="preserve">jen Mallorca. </w:t>
      </w:r>
      <w:proofErr w:type="spellStart"/>
      <w:r w:rsidR="00A945F1">
        <w:rPr>
          <w:sz w:val="24"/>
          <w:szCs w:val="24"/>
        </w:rPr>
        <w:t>Cabrera</w:t>
      </w:r>
      <w:proofErr w:type="spellEnd"/>
      <w:r w:rsidR="00A945F1">
        <w:rPr>
          <w:sz w:val="24"/>
          <w:szCs w:val="24"/>
        </w:rPr>
        <w:t xml:space="preserve">, nejmenší z ostrovů, není cílem běžných turistů, zato žádný jachtař by si zdejší téměř panenskou přírodu neměl nechat ujít. Také </w:t>
      </w:r>
      <w:proofErr w:type="spellStart"/>
      <w:r w:rsidR="00A945F1">
        <w:rPr>
          <w:sz w:val="24"/>
          <w:szCs w:val="24"/>
        </w:rPr>
        <w:t>Menorca</w:t>
      </w:r>
      <w:proofErr w:type="spellEnd"/>
      <w:r w:rsidR="00A945F1">
        <w:rPr>
          <w:sz w:val="24"/>
          <w:szCs w:val="24"/>
        </w:rPr>
        <w:t xml:space="preserve"> láká </w:t>
      </w:r>
      <w:r w:rsidR="00F10748">
        <w:rPr>
          <w:sz w:val="24"/>
          <w:szCs w:val="24"/>
        </w:rPr>
        <w:t>(nejen) na své přírodní krásy:</w:t>
      </w:r>
      <w:r w:rsidR="00A945F1">
        <w:rPr>
          <w:sz w:val="24"/>
          <w:szCs w:val="24"/>
        </w:rPr>
        <w:t xml:space="preserve"> park </w:t>
      </w:r>
      <w:proofErr w:type="spellStart"/>
      <w:r w:rsidR="00A945F1" w:rsidRPr="00A945F1">
        <w:rPr>
          <w:sz w:val="24"/>
          <w:szCs w:val="24"/>
        </w:rPr>
        <w:t>Albufera</w:t>
      </w:r>
      <w:proofErr w:type="spellEnd"/>
      <w:r w:rsidR="00A945F1" w:rsidRPr="00A945F1">
        <w:rPr>
          <w:sz w:val="24"/>
          <w:szCs w:val="24"/>
        </w:rPr>
        <w:t xml:space="preserve"> des </w:t>
      </w:r>
      <w:proofErr w:type="spellStart"/>
      <w:r w:rsidR="00A945F1" w:rsidRPr="00A945F1">
        <w:rPr>
          <w:sz w:val="24"/>
          <w:szCs w:val="24"/>
        </w:rPr>
        <w:t>Grau</w:t>
      </w:r>
      <w:proofErr w:type="spellEnd"/>
      <w:r w:rsidR="00A945F1" w:rsidRPr="00A945F1">
        <w:rPr>
          <w:sz w:val="24"/>
          <w:szCs w:val="24"/>
        </w:rPr>
        <w:t xml:space="preserve"> je jádrem biosf</w:t>
      </w:r>
      <w:r w:rsidR="00A945F1">
        <w:rPr>
          <w:sz w:val="24"/>
          <w:szCs w:val="24"/>
        </w:rPr>
        <w:t>érické rezervace, za kterou byl tento ostrov</w:t>
      </w:r>
      <w:r w:rsidR="00A945F1" w:rsidRPr="00A945F1">
        <w:rPr>
          <w:sz w:val="24"/>
          <w:szCs w:val="24"/>
        </w:rPr>
        <w:t xml:space="preserve"> </w:t>
      </w:r>
      <w:r w:rsidR="00A945F1">
        <w:rPr>
          <w:sz w:val="24"/>
          <w:szCs w:val="24"/>
        </w:rPr>
        <w:t>prohlášen</w:t>
      </w:r>
      <w:r w:rsidR="00A945F1" w:rsidRPr="00A945F1">
        <w:rPr>
          <w:sz w:val="24"/>
          <w:szCs w:val="24"/>
        </w:rPr>
        <w:t xml:space="preserve"> organizací UNESCO</w:t>
      </w:r>
      <w:r w:rsidR="00F10748">
        <w:rPr>
          <w:sz w:val="24"/>
          <w:szCs w:val="24"/>
        </w:rPr>
        <w:t xml:space="preserve">, </w:t>
      </w:r>
      <w:proofErr w:type="spellStart"/>
      <w:r w:rsidR="00F10748">
        <w:rPr>
          <w:sz w:val="24"/>
          <w:szCs w:val="24"/>
        </w:rPr>
        <w:t>Bibineca</w:t>
      </w:r>
      <w:proofErr w:type="spellEnd"/>
      <w:r w:rsidR="00F10748">
        <w:rPr>
          <w:sz w:val="24"/>
          <w:szCs w:val="24"/>
        </w:rPr>
        <w:t xml:space="preserve"> je zas</w:t>
      </w:r>
      <w:r w:rsidR="00F10748" w:rsidRPr="00F10748">
        <w:rPr>
          <w:sz w:val="24"/>
          <w:szCs w:val="24"/>
        </w:rPr>
        <w:t>e</w:t>
      </w:r>
      <w:r w:rsidR="00F10748">
        <w:rPr>
          <w:sz w:val="24"/>
          <w:szCs w:val="24"/>
        </w:rPr>
        <w:t xml:space="preserve"> romantická rybářská vesnička s unikátní </w:t>
      </w:r>
      <w:r w:rsidR="00F10748" w:rsidRPr="00F10748">
        <w:rPr>
          <w:sz w:val="24"/>
          <w:szCs w:val="24"/>
        </w:rPr>
        <w:t>atmosférou.</w:t>
      </w:r>
      <w:r w:rsidR="00F10748">
        <w:rPr>
          <w:sz w:val="24"/>
          <w:szCs w:val="24"/>
        </w:rPr>
        <w:t xml:space="preserve"> Za zábavou se pak můžete vypravit na Ibizu, další z ostrovů, který je vyhlášený svým nočním životem… </w:t>
      </w:r>
    </w:p>
    <w:bookmarkEnd w:id="0"/>
    <w:p w14:paraId="404D2BDD" w14:textId="06F8A846" w:rsidR="002137B5" w:rsidRPr="00375298" w:rsidRDefault="002137B5" w:rsidP="002137B5">
      <w:pPr>
        <w:rPr>
          <w:sz w:val="24"/>
          <w:szCs w:val="24"/>
        </w:rPr>
      </w:pPr>
    </w:p>
    <w:sectPr w:rsidR="002137B5" w:rsidRPr="003752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4047" w14:textId="77777777" w:rsidR="00B23AF9" w:rsidRDefault="00B23AF9" w:rsidP="00EB18A2">
      <w:pPr>
        <w:spacing w:after="0" w:line="240" w:lineRule="auto"/>
      </w:pPr>
      <w:r>
        <w:separator/>
      </w:r>
    </w:p>
  </w:endnote>
  <w:endnote w:type="continuationSeparator" w:id="0">
    <w:p w14:paraId="77529A26" w14:textId="77777777" w:rsidR="00B23AF9" w:rsidRDefault="00B23AF9" w:rsidP="00E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81D2" w14:textId="77777777" w:rsidR="00B23AF9" w:rsidRDefault="00B23AF9" w:rsidP="00EB18A2">
      <w:pPr>
        <w:spacing w:after="0" w:line="240" w:lineRule="auto"/>
      </w:pPr>
      <w:r>
        <w:separator/>
      </w:r>
    </w:p>
  </w:footnote>
  <w:footnote w:type="continuationSeparator" w:id="0">
    <w:p w14:paraId="79F8F4A9" w14:textId="77777777" w:rsidR="00B23AF9" w:rsidRDefault="00B23AF9" w:rsidP="00E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105F" w14:textId="3816CF05" w:rsidR="00F30D02" w:rsidRPr="00EB18A2" w:rsidRDefault="00F30D02" w:rsidP="00755864">
    <w:pPr>
      <w:pStyle w:val="Zhlav"/>
      <w:tabs>
        <w:tab w:val="clear" w:pos="4536"/>
        <w:tab w:val="clear" w:pos="9072"/>
        <w:tab w:val="left" w:pos="693"/>
        <w:tab w:val="left" w:pos="7260"/>
      </w:tabs>
      <w:rPr>
        <w:b/>
      </w:rPr>
    </w:pPr>
    <w:r w:rsidRPr="00755864">
      <w:rPr>
        <w:noProof/>
        <w:lang w:val="en-US"/>
      </w:rPr>
      <w:drawing>
        <wp:inline distT="0" distB="0" distL="0" distR="0" wp14:anchorId="2045FFE4" wp14:editId="38768F04">
          <wp:extent cx="1259628" cy="39652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977" cy="39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Tisková zpráva</w:t>
    </w:r>
    <w:r>
      <w:tab/>
    </w:r>
    <w:r w:rsidRPr="00EB18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13"/>
    <w:multiLevelType w:val="hybridMultilevel"/>
    <w:tmpl w:val="8CCCF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A2"/>
    <w:rsid w:val="0001463C"/>
    <w:rsid w:val="00022CA4"/>
    <w:rsid w:val="00022D2E"/>
    <w:rsid w:val="00024A44"/>
    <w:rsid w:val="00044872"/>
    <w:rsid w:val="00045A83"/>
    <w:rsid w:val="00056212"/>
    <w:rsid w:val="00065A18"/>
    <w:rsid w:val="00066A01"/>
    <w:rsid w:val="000A4573"/>
    <w:rsid w:val="000A5F5B"/>
    <w:rsid w:val="000A6770"/>
    <w:rsid w:val="000D3B5D"/>
    <w:rsid w:val="000E08E9"/>
    <w:rsid w:val="000F0B60"/>
    <w:rsid w:val="001019B7"/>
    <w:rsid w:val="00105FC0"/>
    <w:rsid w:val="0010774F"/>
    <w:rsid w:val="001758F0"/>
    <w:rsid w:val="001762E4"/>
    <w:rsid w:val="00183BD6"/>
    <w:rsid w:val="00185A18"/>
    <w:rsid w:val="001930A1"/>
    <w:rsid w:val="001A3D4B"/>
    <w:rsid w:val="001B350A"/>
    <w:rsid w:val="001B78AD"/>
    <w:rsid w:val="001C7700"/>
    <w:rsid w:val="00201C7A"/>
    <w:rsid w:val="002137B5"/>
    <w:rsid w:val="00216E14"/>
    <w:rsid w:val="0022398E"/>
    <w:rsid w:val="00225FEC"/>
    <w:rsid w:val="00244DB4"/>
    <w:rsid w:val="00250153"/>
    <w:rsid w:val="00250196"/>
    <w:rsid w:val="00267683"/>
    <w:rsid w:val="00267C7F"/>
    <w:rsid w:val="002C31B0"/>
    <w:rsid w:val="002C73D1"/>
    <w:rsid w:val="002E25F3"/>
    <w:rsid w:val="002E442D"/>
    <w:rsid w:val="002F7411"/>
    <w:rsid w:val="0031361F"/>
    <w:rsid w:val="003217C7"/>
    <w:rsid w:val="00365D15"/>
    <w:rsid w:val="003670BD"/>
    <w:rsid w:val="00372F6A"/>
    <w:rsid w:val="00375298"/>
    <w:rsid w:val="00377F9A"/>
    <w:rsid w:val="003920BC"/>
    <w:rsid w:val="003A2B5F"/>
    <w:rsid w:val="003B3991"/>
    <w:rsid w:val="003F2519"/>
    <w:rsid w:val="003F4624"/>
    <w:rsid w:val="00403B1E"/>
    <w:rsid w:val="00404B3D"/>
    <w:rsid w:val="00422F9E"/>
    <w:rsid w:val="00424C90"/>
    <w:rsid w:val="004354B1"/>
    <w:rsid w:val="004503A8"/>
    <w:rsid w:val="00450A87"/>
    <w:rsid w:val="0045309F"/>
    <w:rsid w:val="00466100"/>
    <w:rsid w:val="00470A84"/>
    <w:rsid w:val="004736CE"/>
    <w:rsid w:val="004C11FC"/>
    <w:rsid w:val="004C28C4"/>
    <w:rsid w:val="004E0697"/>
    <w:rsid w:val="004E223D"/>
    <w:rsid w:val="004E7AAF"/>
    <w:rsid w:val="004F076D"/>
    <w:rsid w:val="004F355E"/>
    <w:rsid w:val="004F6E39"/>
    <w:rsid w:val="00507E83"/>
    <w:rsid w:val="00513F40"/>
    <w:rsid w:val="0054559F"/>
    <w:rsid w:val="00555455"/>
    <w:rsid w:val="005625F3"/>
    <w:rsid w:val="005A12A6"/>
    <w:rsid w:val="005B59D9"/>
    <w:rsid w:val="005C560E"/>
    <w:rsid w:val="005C79EF"/>
    <w:rsid w:val="005D03E1"/>
    <w:rsid w:val="005D080B"/>
    <w:rsid w:val="005D5F38"/>
    <w:rsid w:val="005E547D"/>
    <w:rsid w:val="00600434"/>
    <w:rsid w:val="006052DE"/>
    <w:rsid w:val="00613294"/>
    <w:rsid w:val="00614D6A"/>
    <w:rsid w:val="00621855"/>
    <w:rsid w:val="00634263"/>
    <w:rsid w:val="00642AC9"/>
    <w:rsid w:val="00646B90"/>
    <w:rsid w:val="006531C7"/>
    <w:rsid w:val="00655544"/>
    <w:rsid w:val="00670E5E"/>
    <w:rsid w:val="006F5FD7"/>
    <w:rsid w:val="006F6CDA"/>
    <w:rsid w:val="00700D51"/>
    <w:rsid w:val="00712A2E"/>
    <w:rsid w:val="00731C0D"/>
    <w:rsid w:val="007347BF"/>
    <w:rsid w:val="0074336B"/>
    <w:rsid w:val="0074536B"/>
    <w:rsid w:val="00751D6F"/>
    <w:rsid w:val="00755864"/>
    <w:rsid w:val="00767937"/>
    <w:rsid w:val="00775E17"/>
    <w:rsid w:val="00780FDE"/>
    <w:rsid w:val="007856C5"/>
    <w:rsid w:val="007906B2"/>
    <w:rsid w:val="007A7C8A"/>
    <w:rsid w:val="007C5E0D"/>
    <w:rsid w:val="007E34F1"/>
    <w:rsid w:val="007E4929"/>
    <w:rsid w:val="00800C4B"/>
    <w:rsid w:val="00801DD4"/>
    <w:rsid w:val="008066C9"/>
    <w:rsid w:val="00836CA1"/>
    <w:rsid w:val="00840D96"/>
    <w:rsid w:val="00873BA9"/>
    <w:rsid w:val="00890355"/>
    <w:rsid w:val="00893CD7"/>
    <w:rsid w:val="008A2284"/>
    <w:rsid w:val="008B4B4F"/>
    <w:rsid w:val="008B57E0"/>
    <w:rsid w:val="008B7B8E"/>
    <w:rsid w:val="008C2662"/>
    <w:rsid w:val="008C770D"/>
    <w:rsid w:val="008D5C38"/>
    <w:rsid w:val="008D7AC0"/>
    <w:rsid w:val="008E5B45"/>
    <w:rsid w:val="008F620D"/>
    <w:rsid w:val="0092078B"/>
    <w:rsid w:val="00925444"/>
    <w:rsid w:val="009266EC"/>
    <w:rsid w:val="00932875"/>
    <w:rsid w:val="00943591"/>
    <w:rsid w:val="009536C6"/>
    <w:rsid w:val="00953B42"/>
    <w:rsid w:val="00956BB2"/>
    <w:rsid w:val="0097499A"/>
    <w:rsid w:val="009751A7"/>
    <w:rsid w:val="009A4F99"/>
    <w:rsid w:val="009B3061"/>
    <w:rsid w:val="009C144F"/>
    <w:rsid w:val="009F253F"/>
    <w:rsid w:val="00A05CE0"/>
    <w:rsid w:val="00A24D51"/>
    <w:rsid w:val="00A3561F"/>
    <w:rsid w:val="00A419C0"/>
    <w:rsid w:val="00A509CB"/>
    <w:rsid w:val="00A6299B"/>
    <w:rsid w:val="00A75039"/>
    <w:rsid w:val="00A8501D"/>
    <w:rsid w:val="00A945F1"/>
    <w:rsid w:val="00AC1412"/>
    <w:rsid w:val="00AD11BB"/>
    <w:rsid w:val="00AE2F9E"/>
    <w:rsid w:val="00AE717D"/>
    <w:rsid w:val="00AF611D"/>
    <w:rsid w:val="00B105B4"/>
    <w:rsid w:val="00B23AF9"/>
    <w:rsid w:val="00B35D7E"/>
    <w:rsid w:val="00B51CAD"/>
    <w:rsid w:val="00B65715"/>
    <w:rsid w:val="00B73291"/>
    <w:rsid w:val="00B773A8"/>
    <w:rsid w:val="00B8672F"/>
    <w:rsid w:val="00B93CF3"/>
    <w:rsid w:val="00B97DBF"/>
    <w:rsid w:val="00BA41D9"/>
    <w:rsid w:val="00BB1062"/>
    <w:rsid w:val="00BB712B"/>
    <w:rsid w:val="00BC044B"/>
    <w:rsid w:val="00BD289C"/>
    <w:rsid w:val="00BE2781"/>
    <w:rsid w:val="00BE4925"/>
    <w:rsid w:val="00C02F33"/>
    <w:rsid w:val="00C10888"/>
    <w:rsid w:val="00C14E71"/>
    <w:rsid w:val="00C16481"/>
    <w:rsid w:val="00C275E6"/>
    <w:rsid w:val="00C41BA0"/>
    <w:rsid w:val="00C54736"/>
    <w:rsid w:val="00C55D39"/>
    <w:rsid w:val="00C6445A"/>
    <w:rsid w:val="00C744B3"/>
    <w:rsid w:val="00C75B46"/>
    <w:rsid w:val="00C81A9E"/>
    <w:rsid w:val="00CA35A0"/>
    <w:rsid w:val="00CA3F59"/>
    <w:rsid w:val="00CB0A86"/>
    <w:rsid w:val="00CB3925"/>
    <w:rsid w:val="00CD0D3B"/>
    <w:rsid w:val="00CE1AEC"/>
    <w:rsid w:val="00CE4286"/>
    <w:rsid w:val="00CE6C6C"/>
    <w:rsid w:val="00D11054"/>
    <w:rsid w:val="00D130FF"/>
    <w:rsid w:val="00D144E2"/>
    <w:rsid w:val="00D16542"/>
    <w:rsid w:val="00D313B6"/>
    <w:rsid w:val="00D33C08"/>
    <w:rsid w:val="00D4729E"/>
    <w:rsid w:val="00D5366F"/>
    <w:rsid w:val="00D62931"/>
    <w:rsid w:val="00D67F00"/>
    <w:rsid w:val="00DA7D08"/>
    <w:rsid w:val="00DC5562"/>
    <w:rsid w:val="00DC75ED"/>
    <w:rsid w:val="00DD08D8"/>
    <w:rsid w:val="00DD1DC5"/>
    <w:rsid w:val="00DD390F"/>
    <w:rsid w:val="00DD5613"/>
    <w:rsid w:val="00DE16F8"/>
    <w:rsid w:val="00DF2B81"/>
    <w:rsid w:val="00E01DC1"/>
    <w:rsid w:val="00E06088"/>
    <w:rsid w:val="00E204E9"/>
    <w:rsid w:val="00E27571"/>
    <w:rsid w:val="00E42A3D"/>
    <w:rsid w:val="00E56209"/>
    <w:rsid w:val="00E7587E"/>
    <w:rsid w:val="00E87346"/>
    <w:rsid w:val="00E93121"/>
    <w:rsid w:val="00E94974"/>
    <w:rsid w:val="00EA2D01"/>
    <w:rsid w:val="00EB18A2"/>
    <w:rsid w:val="00EC16E9"/>
    <w:rsid w:val="00EC5D95"/>
    <w:rsid w:val="00ED7190"/>
    <w:rsid w:val="00EE7E9C"/>
    <w:rsid w:val="00EF4C2C"/>
    <w:rsid w:val="00F10748"/>
    <w:rsid w:val="00F12909"/>
    <w:rsid w:val="00F270B6"/>
    <w:rsid w:val="00F30449"/>
    <w:rsid w:val="00F30D02"/>
    <w:rsid w:val="00F32E94"/>
    <w:rsid w:val="00F40B9A"/>
    <w:rsid w:val="00F50A4B"/>
    <w:rsid w:val="00F54D18"/>
    <w:rsid w:val="00F57914"/>
    <w:rsid w:val="00F62880"/>
    <w:rsid w:val="00F62904"/>
    <w:rsid w:val="00F67481"/>
    <w:rsid w:val="00F717D0"/>
    <w:rsid w:val="00F7182C"/>
    <w:rsid w:val="00F73682"/>
    <w:rsid w:val="00F806D9"/>
    <w:rsid w:val="00F85C44"/>
    <w:rsid w:val="00F942EB"/>
    <w:rsid w:val="00FC4FE5"/>
    <w:rsid w:val="00FD69A2"/>
    <w:rsid w:val="00FF244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D4138"/>
  <w15:docId w15:val="{CEFA3FC2-BFC4-4AF7-A1C0-64427F61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8A2"/>
  </w:style>
  <w:style w:type="paragraph" w:styleId="Zpat">
    <w:name w:val="footer"/>
    <w:basedOn w:val="Normln"/>
    <w:link w:val="Zpat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8A2"/>
  </w:style>
  <w:style w:type="paragraph" w:styleId="Textbubliny">
    <w:name w:val="Balloon Text"/>
    <w:basedOn w:val="Normln"/>
    <w:link w:val="TextbublinyChar"/>
    <w:uiPriority w:val="99"/>
    <w:semiHidden/>
    <w:unhideWhenUsed/>
    <w:rsid w:val="00755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864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398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98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9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98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98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16481"/>
    <w:pPr>
      <w:ind w:left="720"/>
      <w:contextualSpacing/>
    </w:pPr>
  </w:style>
  <w:style w:type="paragraph" w:styleId="Revize">
    <w:name w:val="Revision"/>
    <w:hidden/>
    <w:uiPriority w:val="99"/>
    <w:semiHidden/>
    <w:rsid w:val="006F6CD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55D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5D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Šárka</cp:lastModifiedBy>
  <cp:revision>2</cp:revision>
  <cp:lastPrinted>2018-01-23T08:01:00Z</cp:lastPrinted>
  <dcterms:created xsi:type="dcterms:W3CDTF">2018-03-08T15:28:00Z</dcterms:created>
  <dcterms:modified xsi:type="dcterms:W3CDTF">2018-03-08T15:28:00Z</dcterms:modified>
  <cp:category/>
</cp:coreProperties>
</file>