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0B4" w:rsidRDefault="00F140B4" w:rsidP="00F97059">
      <w:pPr>
        <w:jc w:val="both"/>
      </w:pPr>
    </w:p>
    <w:p w:rsidR="00BC686D" w:rsidRPr="00BC686D" w:rsidRDefault="00BC686D" w:rsidP="00F97059">
      <w:pPr>
        <w:jc w:val="both"/>
        <w:rPr>
          <w:b/>
          <w:sz w:val="32"/>
        </w:rPr>
      </w:pPr>
      <w:r w:rsidRPr="00BC686D">
        <w:rPr>
          <w:b/>
          <w:sz w:val="32"/>
        </w:rPr>
        <w:t>Používáte často k práci počítačovou myš?</w:t>
      </w:r>
    </w:p>
    <w:p w:rsidR="00BC686D" w:rsidRDefault="00BC686D" w:rsidP="00F97059">
      <w:pPr>
        <w:jc w:val="both"/>
      </w:pPr>
      <w:bookmarkStart w:id="0" w:name="_Hlk508879426"/>
      <w:r w:rsidRPr="00BC686D">
        <w:rPr>
          <w:b/>
          <w:sz w:val="32"/>
        </w:rPr>
        <w:t>Dejte si pozor na „</w:t>
      </w:r>
      <w:proofErr w:type="spellStart"/>
      <w:r w:rsidRPr="00BC686D">
        <w:rPr>
          <w:b/>
          <w:sz w:val="32"/>
        </w:rPr>
        <w:t>myšit</w:t>
      </w:r>
      <w:r w:rsidR="00B163D2">
        <w:rPr>
          <w:b/>
          <w:sz w:val="32"/>
        </w:rPr>
        <w:t>i</w:t>
      </w:r>
      <w:r w:rsidRPr="00BC686D">
        <w:rPr>
          <w:b/>
          <w:sz w:val="32"/>
        </w:rPr>
        <w:t>du</w:t>
      </w:r>
      <w:proofErr w:type="spellEnd"/>
      <w:r>
        <w:t>“</w:t>
      </w:r>
    </w:p>
    <w:bookmarkEnd w:id="0"/>
    <w:p w:rsidR="00BC686D" w:rsidRDefault="00BC686D" w:rsidP="00F97059">
      <w:pPr>
        <w:jc w:val="both"/>
      </w:pPr>
    </w:p>
    <w:p w:rsidR="00BC686D" w:rsidRDefault="00CC2FA5" w:rsidP="00BC686D">
      <w:pPr>
        <w:jc w:val="both"/>
      </w:pPr>
      <w:bookmarkStart w:id="1" w:name="_Hlk508880979"/>
      <w:r w:rsidRPr="00CC2FA5">
        <w:rPr>
          <w:b/>
        </w:rPr>
        <w:t>Praha, 1</w:t>
      </w:r>
      <w:r w:rsidR="00527F0C">
        <w:rPr>
          <w:b/>
        </w:rPr>
        <w:t>6</w:t>
      </w:r>
      <w:r w:rsidRPr="00CC2FA5">
        <w:rPr>
          <w:b/>
        </w:rPr>
        <w:t>. března 2018</w:t>
      </w:r>
      <w:r>
        <w:t xml:space="preserve"> - </w:t>
      </w:r>
      <w:r w:rsidR="00BC686D">
        <w:t>Pokud patříte k těm lidem, kteří ke své práci často využívají počítačovou myš, tak si dejte pozor, aby</w:t>
      </w:r>
      <w:r w:rsidR="00687749">
        <w:t xml:space="preserve">ste </w:t>
      </w:r>
      <w:r w:rsidR="00BC686D">
        <w:t xml:space="preserve">si nepřivodili syndrom počítačové myši. tzv. </w:t>
      </w:r>
      <w:proofErr w:type="spellStart"/>
      <w:r w:rsidR="00BC686D">
        <w:t>myšit</w:t>
      </w:r>
      <w:r w:rsidR="00B163D2">
        <w:t>i</w:t>
      </w:r>
      <w:r w:rsidR="00BC686D">
        <w:t>du</w:t>
      </w:r>
      <w:proofErr w:type="spellEnd"/>
      <w:r w:rsidR="00687749">
        <w:t>,</w:t>
      </w:r>
      <w:r w:rsidR="00BC686D">
        <w:t xml:space="preserve"> </w:t>
      </w:r>
      <w:r w:rsidR="008A23A3">
        <w:t>kter</w:t>
      </w:r>
      <w:r w:rsidR="00BC686D">
        <w:t>á</w:t>
      </w:r>
      <w:r w:rsidR="008A23A3">
        <w:t xml:space="preserve"> vzniká při přetěžování </w:t>
      </w:r>
      <w:r w:rsidR="005A6A65">
        <w:t>vazivových</w:t>
      </w:r>
      <w:r w:rsidR="008A23A3">
        <w:t xml:space="preserve"> struktur </w:t>
      </w:r>
      <w:r w:rsidR="00F2115B">
        <w:t xml:space="preserve">a </w:t>
      </w:r>
      <w:r w:rsidR="005A6A65">
        <w:t>svalů</w:t>
      </w:r>
      <w:r w:rsidR="00F2115B">
        <w:t xml:space="preserve"> </w:t>
      </w:r>
      <w:r w:rsidR="00E3231C">
        <w:t xml:space="preserve">ruky, zápěstí, </w:t>
      </w:r>
      <w:r w:rsidR="008A23A3">
        <w:t>předloktí</w:t>
      </w:r>
      <w:r w:rsidR="00687749">
        <w:t>,</w:t>
      </w:r>
      <w:r w:rsidR="00E3231C">
        <w:t xml:space="preserve"> a dokonce</w:t>
      </w:r>
      <w:r w:rsidR="00BC686D">
        <w:t xml:space="preserve"> i</w:t>
      </w:r>
      <w:r w:rsidR="00E3231C">
        <w:t xml:space="preserve"> v oblasti lokte</w:t>
      </w:r>
      <w:r w:rsidR="008A23A3">
        <w:t xml:space="preserve">. Obdobná onemocnění nejsou žádnou novinkou, avšak v dřívějších letech byly </w:t>
      </w:r>
      <w:r w:rsidR="00E3231C">
        <w:t>spíše u</w:t>
      </w:r>
      <w:r w:rsidR="008A23A3">
        <w:t xml:space="preserve"> lidí pracujících manuálně nebo při dlouhotrvajících neměnných</w:t>
      </w:r>
      <w:r w:rsidR="00687749">
        <w:t xml:space="preserve"> </w:t>
      </w:r>
      <w:r w:rsidR="008A23A3">
        <w:t xml:space="preserve">polohách ruky. K tomuto dochází i dnes právě z důvodu </w:t>
      </w:r>
      <w:r w:rsidR="008A23A3" w:rsidRPr="008A23A3">
        <w:t>dlouhodob</w:t>
      </w:r>
      <w:r w:rsidR="008A23A3">
        <w:t>é</w:t>
      </w:r>
      <w:r w:rsidR="008A23A3" w:rsidRPr="008A23A3">
        <w:t>, jednostrann</w:t>
      </w:r>
      <w:r w:rsidR="008A23A3">
        <w:t>é</w:t>
      </w:r>
      <w:r w:rsidR="008A23A3" w:rsidRPr="008A23A3">
        <w:t xml:space="preserve"> a opakující se zátěž</w:t>
      </w:r>
      <w:r w:rsidR="008A23A3">
        <w:t xml:space="preserve">e v podobě </w:t>
      </w:r>
      <w:r w:rsidR="00E3231C">
        <w:t>ovládání počítačové myši</w:t>
      </w:r>
      <w:r w:rsidR="008A23A3" w:rsidRPr="008A23A3">
        <w:t xml:space="preserve"> bez přestávek. </w:t>
      </w:r>
    </w:p>
    <w:bookmarkEnd w:id="1"/>
    <w:p w:rsidR="00BC686D" w:rsidRDefault="00BC686D" w:rsidP="00BC686D">
      <w:pPr>
        <w:jc w:val="both"/>
      </w:pPr>
    </w:p>
    <w:p w:rsidR="00BC686D" w:rsidRPr="00BC686D" w:rsidRDefault="00BC686D" w:rsidP="00BC686D">
      <w:pPr>
        <w:jc w:val="both"/>
        <w:rPr>
          <w:b/>
        </w:rPr>
      </w:pPr>
      <w:bookmarkStart w:id="2" w:name="_GoBack"/>
      <w:r w:rsidRPr="00BC686D">
        <w:rPr>
          <w:b/>
        </w:rPr>
        <w:t xml:space="preserve">Myší </w:t>
      </w:r>
      <w:r w:rsidR="00687749">
        <w:rPr>
          <w:b/>
        </w:rPr>
        <w:t>„</w:t>
      </w:r>
      <w:r w:rsidRPr="00BC686D">
        <w:rPr>
          <w:b/>
        </w:rPr>
        <w:t>najezdíme</w:t>
      </w:r>
      <w:r>
        <w:rPr>
          <w:b/>
        </w:rPr>
        <w:t xml:space="preserve">“ </w:t>
      </w:r>
      <w:r w:rsidRPr="00BC686D">
        <w:rPr>
          <w:b/>
        </w:rPr>
        <w:t>až půl kilometrů denně</w:t>
      </w:r>
    </w:p>
    <w:p w:rsidR="00C7474A" w:rsidRDefault="008A23A3" w:rsidP="00BC686D">
      <w:pPr>
        <w:jc w:val="both"/>
      </w:pPr>
      <w:bookmarkStart w:id="3" w:name="_Hlk508881001"/>
      <w:r>
        <w:t xml:space="preserve"> </w:t>
      </w:r>
      <w:r w:rsidR="00BC686D">
        <w:t>Věděli jste, že b</w:t>
      </w:r>
      <w:r>
        <w:t xml:space="preserve">ěžný uživatel </w:t>
      </w:r>
      <w:r w:rsidR="00BC686D">
        <w:t xml:space="preserve">při práci s myší </w:t>
      </w:r>
      <w:r w:rsidR="00687749">
        <w:t>„</w:t>
      </w:r>
      <w:r>
        <w:t xml:space="preserve">najezdí“ asi tak </w:t>
      </w:r>
      <w:r w:rsidRPr="008A23A3">
        <w:t>půl kilometru denně</w:t>
      </w:r>
      <w:r w:rsidR="00687749">
        <w:t>?</w:t>
      </w:r>
      <w:r w:rsidR="00527599">
        <w:t xml:space="preserve"> </w:t>
      </w:r>
      <w:r w:rsidR="00BC686D">
        <w:t xml:space="preserve"> A to je již pořádný zápřah na naše ruce a zápěstí.</w:t>
      </w:r>
      <w:r w:rsidR="00687749">
        <w:t xml:space="preserve"> </w:t>
      </w:r>
      <w:r w:rsidR="00BC686D">
        <w:t xml:space="preserve">„Základem je dobrá ergonomie </w:t>
      </w:r>
      <w:r w:rsidR="00E3231C">
        <w:t>počítačové myši</w:t>
      </w:r>
      <w:r>
        <w:t xml:space="preserve">, </w:t>
      </w:r>
      <w:r w:rsidR="00E3231C">
        <w:t>aby j</w:t>
      </w:r>
      <w:r w:rsidR="00BC686D">
        <w:t>i</w:t>
      </w:r>
      <w:r>
        <w:t xml:space="preserve"> </w:t>
      </w:r>
      <w:r w:rsidR="00E3231C">
        <w:t>bylo optimálně možné držet</w:t>
      </w:r>
      <w:r>
        <w:t xml:space="preserve">. </w:t>
      </w:r>
      <w:r w:rsidR="00BC686D">
        <w:t>Poté je důležité</w:t>
      </w:r>
      <w:r w:rsidR="00527599">
        <w:t>, aby</w:t>
      </w:r>
      <w:r w:rsidR="00FA09FA">
        <w:t xml:space="preserve"> volně položená ruka dlaní k podložce překrýv</w:t>
      </w:r>
      <w:r w:rsidR="0040249D">
        <w:t xml:space="preserve">ala myš, která zapadne </w:t>
      </w:r>
      <w:r w:rsidR="00E3231C">
        <w:t xml:space="preserve">do </w:t>
      </w:r>
      <w:r w:rsidR="0040249D">
        <w:t xml:space="preserve">jakoby vytvořené </w:t>
      </w:r>
      <w:r w:rsidR="00E3231C">
        <w:t>obrácené mističky</w:t>
      </w:r>
      <w:r w:rsidR="00FA09FA">
        <w:t>. Prsty by neměly být pokrčené, ale naopak volně natažené</w:t>
      </w:r>
      <w:bookmarkEnd w:id="3"/>
      <w:r w:rsidR="00FA09FA">
        <w:t>. Zápěstí a předloktí horní končetiny</w:t>
      </w:r>
      <w:r w:rsidR="00F2115B">
        <w:t xml:space="preserve"> musí být opřeny o pevnou oporu.</w:t>
      </w:r>
      <w:r w:rsidR="005A6A65">
        <w:t xml:space="preserve"> Dodrženy by měly být i všechny zásady správného sedu u počítače</w:t>
      </w:r>
      <w:r w:rsidR="00BC686D">
        <w:t>,“ říká primářka Rehabilitačního ústavu MUDr. Michaela Tomanová.</w:t>
      </w:r>
    </w:p>
    <w:p w:rsidR="00BC686D" w:rsidRDefault="00BC686D" w:rsidP="00BC686D">
      <w:pPr>
        <w:jc w:val="both"/>
        <w:rPr>
          <w:b/>
        </w:rPr>
      </w:pPr>
      <w:r w:rsidRPr="00BC686D">
        <w:rPr>
          <w:b/>
        </w:rPr>
        <w:t xml:space="preserve">Jaká je </w:t>
      </w:r>
      <w:r w:rsidR="00C7474A" w:rsidRPr="00BC686D">
        <w:rPr>
          <w:b/>
        </w:rPr>
        <w:t>optimální velikost pracovní myši?</w:t>
      </w:r>
    </w:p>
    <w:p w:rsidR="00C7474A" w:rsidRDefault="00330F67" w:rsidP="00BC686D">
      <w:pPr>
        <w:jc w:val="both"/>
      </w:pPr>
      <w:r>
        <w:t>Pokud budeme mluvit o správném tvaru a velikosti, n</w:t>
      </w:r>
      <w:r w:rsidR="00F97059" w:rsidRPr="00F97059">
        <w:t>ejlepší výsledky v rámci studií m</w:t>
      </w:r>
      <w:r w:rsidR="00FA09FA">
        <w:t>ají vertikální ergonomické myši, které ruku nejméně zatěžují a jsou svým úchopem nejpřirozenější.</w:t>
      </w:r>
      <w:r w:rsidR="00F97059">
        <w:t xml:space="preserve"> </w:t>
      </w:r>
      <w:r>
        <w:t>Jestliže</w:t>
      </w:r>
      <w:r w:rsidR="00F97059">
        <w:t xml:space="preserve"> budeme pracovat s běžnými zařízeními, jejich velikost by měla být taková, aby volně zapadla do ruky. </w:t>
      </w:r>
      <w:r w:rsidR="00BC686D">
        <w:t xml:space="preserve">Při dlouhodobé práci je důležité mít nejen správný tvar myši, ale také </w:t>
      </w:r>
      <w:r w:rsidR="00B1083E">
        <w:t>se umět dobře procvičit. Přínosné je</w:t>
      </w:r>
      <w:r w:rsidR="00F97059">
        <w:t xml:space="preserve"> zařazovat pravidelné přestávky, tak aby se </w:t>
      </w:r>
      <w:r w:rsidR="00F56636">
        <w:t>uvolnil</w:t>
      </w:r>
      <w:r w:rsidR="00F73B7B">
        <w:t>y</w:t>
      </w:r>
      <w:r w:rsidR="00F56636">
        <w:t xml:space="preserve"> </w:t>
      </w:r>
      <w:r w:rsidR="00F97059">
        <w:t xml:space="preserve">přetěžované </w:t>
      </w:r>
      <w:r w:rsidR="00F73B7B">
        <w:t>svaly a vazivo</w:t>
      </w:r>
      <w:r w:rsidR="00F97059">
        <w:t xml:space="preserve">. </w:t>
      </w:r>
      <w:r w:rsidR="00F56636">
        <w:t xml:space="preserve">Tyto pauzy </w:t>
      </w:r>
      <w:r w:rsidR="00F97059">
        <w:t xml:space="preserve">je možné vyplnit </w:t>
      </w:r>
      <w:r w:rsidR="00F56636">
        <w:t xml:space="preserve">například </w:t>
      </w:r>
      <w:r w:rsidR="00F97059">
        <w:t>cvičením</w:t>
      </w:r>
      <w:r w:rsidR="00B1083E">
        <w:t>. Vhodná je také</w:t>
      </w:r>
      <w:r w:rsidR="00F97059">
        <w:t xml:space="preserve"> léčebně rehabilitační metod</w:t>
      </w:r>
      <w:r w:rsidR="00B1083E">
        <w:t xml:space="preserve">a </w:t>
      </w:r>
      <w:r w:rsidR="00F97059">
        <w:t xml:space="preserve">INFINITY </w:t>
      </w:r>
      <w:proofErr w:type="spellStart"/>
      <w:r w:rsidR="00F97059">
        <w:t>method</w:t>
      </w:r>
      <w:proofErr w:type="spellEnd"/>
      <w:r w:rsidR="00F97059">
        <w:t>.</w:t>
      </w:r>
      <w:r w:rsidR="00687749">
        <w:t xml:space="preserve"> </w:t>
      </w:r>
      <w:r w:rsidR="00B1083E">
        <w:t xml:space="preserve">Ta </w:t>
      </w:r>
      <w:r w:rsidR="00F56636">
        <w:t>se primárně zaměřuje na léčbu pohybového ústrojí</w:t>
      </w:r>
      <w:r w:rsidR="00FF1761">
        <w:t xml:space="preserve"> především páteře</w:t>
      </w:r>
      <w:r w:rsidR="00F56636">
        <w:t xml:space="preserve"> a pomáhá pacientům od bolesti. </w:t>
      </w:r>
    </w:p>
    <w:p w:rsidR="00F62833" w:rsidRPr="00B1083E" w:rsidRDefault="00B1083E" w:rsidP="00B1083E">
      <w:pPr>
        <w:jc w:val="both"/>
        <w:rPr>
          <w:b/>
        </w:rPr>
      </w:pPr>
      <w:r w:rsidRPr="00B1083E">
        <w:rPr>
          <w:b/>
        </w:rPr>
        <w:t>Rozdíl</w:t>
      </w:r>
      <w:r w:rsidR="005127EB" w:rsidRPr="00B1083E">
        <w:rPr>
          <w:b/>
        </w:rPr>
        <w:t xml:space="preserve"> mezi karpální tunelem a tzv. </w:t>
      </w:r>
      <w:proofErr w:type="spellStart"/>
      <w:r w:rsidR="005127EB" w:rsidRPr="00B1083E">
        <w:rPr>
          <w:b/>
        </w:rPr>
        <w:t>myšitídou</w:t>
      </w:r>
      <w:proofErr w:type="spellEnd"/>
      <w:r w:rsidR="00C7474A" w:rsidRPr="00B1083E">
        <w:rPr>
          <w:b/>
        </w:rPr>
        <w:t xml:space="preserve"> </w:t>
      </w:r>
      <w:r w:rsidR="005127EB" w:rsidRPr="00B1083E">
        <w:rPr>
          <w:b/>
        </w:rPr>
        <w:t xml:space="preserve"> </w:t>
      </w:r>
    </w:p>
    <w:p w:rsidR="00B1083E" w:rsidRDefault="00D31E11" w:rsidP="00B1083E">
      <w:pPr>
        <w:jc w:val="both"/>
        <w:rPr>
          <w:b/>
        </w:rPr>
      </w:pPr>
      <w:r>
        <w:t xml:space="preserve">Pojmy jako </w:t>
      </w:r>
      <w:proofErr w:type="spellStart"/>
      <w:r>
        <w:t>myšitda</w:t>
      </w:r>
      <w:proofErr w:type="spellEnd"/>
      <w:r>
        <w:t xml:space="preserve">, tedy syndrom počítačové myši, vycházejí z anglického </w:t>
      </w:r>
      <w:proofErr w:type="spellStart"/>
      <w:r w:rsidRPr="00D31E11">
        <w:t>mousitis</w:t>
      </w:r>
      <w:proofErr w:type="spellEnd"/>
      <w:r>
        <w:t xml:space="preserve">. </w:t>
      </w:r>
      <w:r w:rsidR="00B1083E">
        <w:t>Jedná</w:t>
      </w:r>
      <w:r w:rsidR="005E4367">
        <w:t xml:space="preserve"> se o </w:t>
      </w:r>
      <w:r>
        <w:t xml:space="preserve">onemocnění, které je způsobeno dlouhodobým používáním počítačové myši. </w:t>
      </w:r>
      <w:r w:rsidR="007B6DC8">
        <w:t>Obě dvě onemocnění jsou způsobena přetěžováním či tlakovým poškozením. U syndromu počítačové myši jsou postiženy svaly či vazivové segmenty</w:t>
      </w:r>
      <w:r w:rsidR="00E3231C">
        <w:t xml:space="preserve"> v oblasti zápěstí a předloktí</w:t>
      </w:r>
      <w:r w:rsidR="007B6DC8">
        <w:t xml:space="preserve">, u karpálního tunelu dochází </w:t>
      </w:r>
      <w:r w:rsidR="00096573">
        <w:t xml:space="preserve">už </w:t>
      </w:r>
      <w:r w:rsidR="007B6DC8">
        <w:t>k poškození nerv</w:t>
      </w:r>
      <w:r w:rsidR="00096573">
        <w:t>ových struktur</w:t>
      </w:r>
      <w:r w:rsidR="007B6DC8">
        <w:t>. Příčina tohoto útlakového syndromu může být ovšem stejná.</w:t>
      </w:r>
    </w:p>
    <w:p w:rsidR="00C7474A" w:rsidRPr="00B1083E" w:rsidRDefault="00B1083E" w:rsidP="00B1083E">
      <w:pPr>
        <w:jc w:val="both"/>
        <w:rPr>
          <w:b/>
        </w:rPr>
      </w:pPr>
      <w:r w:rsidRPr="00B1083E">
        <w:rPr>
          <w:b/>
        </w:rPr>
        <w:t>Myš vs. touchpad</w:t>
      </w:r>
    </w:p>
    <w:p w:rsidR="00543A5B" w:rsidRDefault="00B1083E" w:rsidP="00B163D2">
      <w:pPr>
        <w:jc w:val="both"/>
      </w:pPr>
      <w:r>
        <w:t>„</w:t>
      </w:r>
      <w:r w:rsidR="003E2B25">
        <w:t>Ve své podstatě jsou při využívání touchpadu na n</w:t>
      </w:r>
      <w:r w:rsidR="00F2115B">
        <w:t xml:space="preserve">otebooku zatěžovány </w:t>
      </w:r>
      <w:r w:rsidR="003E2B25">
        <w:t xml:space="preserve">téměř stejné svaly a </w:t>
      </w:r>
      <w:r w:rsidR="00A25F1B">
        <w:t>vazivové tkáně</w:t>
      </w:r>
      <w:r w:rsidR="003E2B25">
        <w:t xml:space="preserve">, jako při </w:t>
      </w:r>
      <w:r w:rsidR="00E96643">
        <w:t>práci s myší. Základem je vždy pohyb rukou</w:t>
      </w:r>
      <w:r w:rsidR="00A25F1B">
        <w:t xml:space="preserve"> v</w:t>
      </w:r>
      <w:r w:rsidR="00096573">
        <w:t> </w:t>
      </w:r>
      <w:r w:rsidR="00A25F1B">
        <w:t>zápěstí</w:t>
      </w:r>
      <w:r w:rsidR="00096573">
        <w:t xml:space="preserve"> a prsty</w:t>
      </w:r>
      <w:r w:rsidR="00E96643">
        <w:t>, s</w:t>
      </w:r>
      <w:r w:rsidR="00A25F1B">
        <w:t xml:space="preserve"> tím </w:t>
      </w:r>
      <w:r w:rsidR="00E96643">
        <w:t xml:space="preserve">rozdílem, že u touchpadu je obvykle jeden prst v kontaktu s podložkou, kdežto </w:t>
      </w:r>
      <w:r w:rsidR="00A25F1B">
        <w:t>s počítačovou</w:t>
      </w:r>
      <w:r w:rsidR="00E96643">
        <w:t xml:space="preserve"> myš</w:t>
      </w:r>
      <w:r w:rsidR="00A25F1B">
        <w:t>í</w:t>
      </w:r>
      <w:r w:rsidR="00E96643">
        <w:t xml:space="preserve"> se pohybuje s</w:t>
      </w:r>
      <w:r w:rsidR="00A25F1B">
        <w:t> </w:t>
      </w:r>
      <w:r w:rsidR="00E96643">
        <w:t>celou</w:t>
      </w:r>
      <w:r w:rsidR="00096573">
        <w:t xml:space="preserve"> </w:t>
      </w:r>
      <w:r w:rsidR="00A25F1B">
        <w:t>při kontaktu s</w:t>
      </w:r>
      <w:r w:rsidR="00E96643">
        <w:t xml:space="preserve"> dlaní a všemi prsty. </w:t>
      </w:r>
      <w:r w:rsidR="00096573">
        <w:t>Naopak při využívání touchpadu je ruka ve výraznější flexi, což způsobuje větší zatížení. P</w:t>
      </w:r>
      <w:r w:rsidR="00E96643">
        <w:t>ravidla správného užívaní a prevence platí i u tohoto zařízení.</w:t>
      </w:r>
      <w:r w:rsidR="0040249D">
        <w:t xml:space="preserve"> Základem tedy jsou opět přestávky a správná kompenzace zátěže</w:t>
      </w:r>
      <w:r>
        <w:t>, “ dodává MUDr. Michaela Tomanová</w:t>
      </w:r>
      <w:r w:rsidR="00B163D2">
        <w:t>.</w:t>
      </w:r>
      <w:bookmarkEnd w:id="2"/>
    </w:p>
    <w:sectPr w:rsidR="0054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A58B9"/>
    <w:multiLevelType w:val="hybridMultilevel"/>
    <w:tmpl w:val="AF3C1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B4"/>
    <w:rsid w:val="00096573"/>
    <w:rsid w:val="001F7A22"/>
    <w:rsid w:val="00233BBC"/>
    <w:rsid w:val="00330F67"/>
    <w:rsid w:val="003E2B25"/>
    <w:rsid w:val="0040249D"/>
    <w:rsid w:val="005127EB"/>
    <w:rsid w:val="00527599"/>
    <w:rsid w:val="00527F0C"/>
    <w:rsid w:val="00543A5B"/>
    <w:rsid w:val="005A6A65"/>
    <w:rsid w:val="005E4367"/>
    <w:rsid w:val="005F1952"/>
    <w:rsid w:val="00687749"/>
    <w:rsid w:val="007B6DC8"/>
    <w:rsid w:val="007D219D"/>
    <w:rsid w:val="00852D2E"/>
    <w:rsid w:val="008864B0"/>
    <w:rsid w:val="008A23A3"/>
    <w:rsid w:val="008E5208"/>
    <w:rsid w:val="00A25F1B"/>
    <w:rsid w:val="00AD17B3"/>
    <w:rsid w:val="00B1083E"/>
    <w:rsid w:val="00B163D2"/>
    <w:rsid w:val="00B51DF1"/>
    <w:rsid w:val="00BC686D"/>
    <w:rsid w:val="00C7474A"/>
    <w:rsid w:val="00CC2FA5"/>
    <w:rsid w:val="00D259CD"/>
    <w:rsid w:val="00D31E11"/>
    <w:rsid w:val="00E3231C"/>
    <w:rsid w:val="00E96643"/>
    <w:rsid w:val="00EB4F5B"/>
    <w:rsid w:val="00ED765C"/>
    <w:rsid w:val="00F140B4"/>
    <w:rsid w:val="00F2115B"/>
    <w:rsid w:val="00F56636"/>
    <w:rsid w:val="00F62833"/>
    <w:rsid w:val="00F73B7B"/>
    <w:rsid w:val="00F97059"/>
    <w:rsid w:val="00FA09FA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13EB7-2B46-490E-96B1-6B582956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47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Šárka</cp:lastModifiedBy>
  <cp:revision>2</cp:revision>
  <cp:lastPrinted>2018-03-12T06:49:00Z</cp:lastPrinted>
  <dcterms:created xsi:type="dcterms:W3CDTF">2018-03-19T14:23:00Z</dcterms:created>
  <dcterms:modified xsi:type="dcterms:W3CDTF">2018-03-19T14:23:00Z</dcterms:modified>
</cp:coreProperties>
</file>