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70" w:rsidRDefault="00B30170" w:rsidP="00B81F2D">
      <w:pPr>
        <w:contextualSpacing/>
        <w:jc w:val="center"/>
        <w:rPr>
          <w:b/>
          <w:bCs/>
          <w:kern w:val="36"/>
          <w:sz w:val="36"/>
          <w:szCs w:val="36"/>
        </w:rPr>
      </w:pPr>
    </w:p>
    <w:p w:rsidR="00B2531F" w:rsidRPr="006F027A" w:rsidRDefault="00631EB0" w:rsidP="00A16B8E">
      <w:pPr>
        <w:contextualSpacing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Češi jsou v jídle konzervativní, nejvíce preferují českou kuchyni</w:t>
      </w:r>
    </w:p>
    <w:p w:rsidR="0076224C" w:rsidRPr="006F027A" w:rsidRDefault="00631EB0" w:rsidP="00B81F2D">
      <w:pPr>
        <w:contextualSpacing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Za nejdůležitější jídlo dne považují oběd</w:t>
      </w:r>
    </w:p>
    <w:p w:rsidR="009B0BAC" w:rsidRDefault="009B0BAC" w:rsidP="00C14454">
      <w:pPr>
        <w:contextualSpacing/>
        <w:jc w:val="center"/>
        <w:rPr>
          <w:b/>
          <w:bCs/>
          <w:kern w:val="36"/>
          <w:sz w:val="36"/>
          <w:szCs w:val="36"/>
        </w:rPr>
      </w:pPr>
    </w:p>
    <w:p w:rsidR="00D62749" w:rsidRPr="00EC269E" w:rsidRDefault="00D62749" w:rsidP="00C14454">
      <w:pPr>
        <w:contextualSpacing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6F027A" w:rsidRDefault="00C14454" w:rsidP="00B2531F">
      <w:pPr>
        <w:spacing w:after="120"/>
        <w:contextualSpacing/>
        <w:jc w:val="both"/>
        <w:rPr>
          <w:rFonts w:ascii="Fira Sans ExtraLight" w:hAnsi="Fira Sans ExtraLight" w:cstheme="majorHAnsi"/>
        </w:rPr>
      </w:pPr>
      <w:bookmarkStart w:id="0" w:name="_GoBack"/>
      <w:r w:rsidRPr="00050BCA">
        <w:rPr>
          <w:b/>
          <w:lang w:eastAsia="cs-CZ"/>
        </w:rPr>
        <w:t xml:space="preserve">Praha, </w:t>
      </w:r>
      <w:r w:rsidR="00664044">
        <w:rPr>
          <w:b/>
          <w:lang w:eastAsia="cs-CZ"/>
        </w:rPr>
        <w:t>19. června</w:t>
      </w:r>
      <w:r w:rsidRPr="00050BCA">
        <w:rPr>
          <w:b/>
          <w:lang w:eastAsia="cs-CZ"/>
        </w:rPr>
        <w:t xml:space="preserve"> </w:t>
      </w:r>
      <w:proofErr w:type="gramStart"/>
      <w:r w:rsidRPr="00050BCA">
        <w:rPr>
          <w:b/>
          <w:lang w:eastAsia="cs-CZ"/>
        </w:rPr>
        <w:t>201</w:t>
      </w:r>
      <w:r w:rsidR="00437500">
        <w:rPr>
          <w:b/>
          <w:lang w:eastAsia="cs-CZ"/>
        </w:rPr>
        <w:t>8</w:t>
      </w:r>
      <w:r w:rsidRPr="00050BCA">
        <w:rPr>
          <w:lang w:eastAsia="cs-CZ"/>
        </w:rPr>
        <w:t xml:space="preserve"> –</w:t>
      </w:r>
      <w:r w:rsidR="0048202E">
        <w:rPr>
          <w:lang w:eastAsia="cs-CZ"/>
        </w:rPr>
        <w:t xml:space="preserve"> </w:t>
      </w:r>
      <w:r w:rsidR="00664044">
        <w:rPr>
          <w:lang w:eastAsia="cs-CZ"/>
        </w:rPr>
        <w:t>Z</w:t>
      </w:r>
      <w:proofErr w:type="gramEnd"/>
      <w:r w:rsidR="00664044">
        <w:rPr>
          <w:lang w:eastAsia="cs-CZ"/>
        </w:rPr>
        <w:t xml:space="preserve"> aktuálního </w:t>
      </w:r>
      <w:r w:rsidR="00E16014">
        <w:rPr>
          <w:lang w:eastAsia="cs-CZ"/>
        </w:rPr>
        <w:t>prů</w:t>
      </w:r>
      <w:r w:rsidR="00664044">
        <w:rPr>
          <w:lang w:eastAsia="cs-CZ"/>
        </w:rPr>
        <w:t>zkumu Dáme jídlo, který zpracovala agentura Rondo Data</w:t>
      </w:r>
      <w:r w:rsidR="00B2531F">
        <w:rPr>
          <w:lang w:eastAsia="cs-CZ"/>
        </w:rPr>
        <w:t xml:space="preserve"> vyplynulo, že </w:t>
      </w:r>
      <w:r w:rsidR="00B2531F">
        <w:rPr>
          <w:rFonts w:ascii="Fira Sans ExtraLight" w:hAnsi="Fira Sans ExtraLight" w:cstheme="majorHAnsi"/>
        </w:rPr>
        <w:t>n</w:t>
      </w:r>
      <w:r w:rsidR="0048202E">
        <w:rPr>
          <w:rFonts w:ascii="Fira Sans ExtraLight" w:hAnsi="Fira Sans ExtraLight" w:cstheme="majorHAnsi"/>
        </w:rPr>
        <w:t>ejdůležitějším jídlem</w:t>
      </w:r>
      <w:r w:rsidR="00664044">
        <w:rPr>
          <w:rFonts w:ascii="Fira Sans ExtraLight" w:hAnsi="Fira Sans ExtraLight" w:cstheme="majorHAnsi"/>
        </w:rPr>
        <w:t xml:space="preserve"> dne</w:t>
      </w:r>
      <w:r w:rsidR="0048202E">
        <w:rPr>
          <w:rFonts w:ascii="Fira Sans ExtraLight" w:hAnsi="Fira Sans ExtraLight" w:cstheme="majorHAnsi"/>
        </w:rPr>
        <w:t xml:space="preserve"> je pro Čechy oběd</w:t>
      </w:r>
      <w:r w:rsidR="00B2531F">
        <w:rPr>
          <w:lang w:eastAsia="cs-CZ"/>
        </w:rPr>
        <w:t>, ke kterému si</w:t>
      </w:r>
      <w:r w:rsidR="00FD523A">
        <w:rPr>
          <w:lang w:eastAsia="cs-CZ"/>
        </w:rPr>
        <w:t xml:space="preserve"> téměř dvě třetiny </w:t>
      </w:r>
      <w:r w:rsidR="00664044">
        <w:rPr>
          <w:lang w:eastAsia="cs-CZ"/>
        </w:rPr>
        <w:t>respondentů nejraději dopřáv</w:t>
      </w:r>
      <w:r w:rsidR="00B2531F">
        <w:rPr>
          <w:lang w:eastAsia="cs-CZ"/>
        </w:rPr>
        <w:t>ají</w:t>
      </w:r>
      <w:r w:rsidR="00664044">
        <w:rPr>
          <w:lang w:eastAsia="cs-CZ"/>
        </w:rPr>
        <w:t xml:space="preserve"> </w:t>
      </w:r>
      <w:r w:rsidR="00FD523A">
        <w:rPr>
          <w:lang w:eastAsia="cs-CZ"/>
        </w:rPr>
        <w:t>českou kuchyni</w:t>
      </w:r>
      <w:r w:rsidR="007B6706">
        <w:rPr>
          <w:lang w:eastAsia="cs-CZ"/>
        </w:rPr>
        <w:t xml:space="preserve">. </w:t>
      </w:r>
      <w:r w:rsidR="00664044">
        <w:rPr>
          <w:rFonts w:ascii="Fira Sans ExtraLight" w:hAnsi="Fira Sans ExtraLight" w:cstheme="majorHAnsi"/>
        </w:rPr>
        <w:t>Na večeři je pak oblíbená především</w:t>
      </w:r>
      <w:r w:rsidR="007B6706">
        <w:rPr>
          <w:rFonts w:ascii="Fira Sans ExtraLight" w:hAnsi="Fira Sans ExtraLight" w:cstheme="majorHAnsi"/>
        </w:rPr>
        <w:t xml:space="preserve"> studen</w:t>
      </w:r>
      <w:r w:rsidR="00664044">
        <w:rPr>
          <w:rFonts w:ascii="Fira Sans ExtraLight" w:hAnsi="Fira Sans ExtraLight" w:cstheme="majorHAnsi"/>
        </w:rPr>
        <w:t>á</w:t>
      </w:r>
      <w:r w:rsidR="007B6706">
        <w:rPr>
          <w:rFonts w:ascii="Fira Sans ExtraLight" w:hAnsi="Fira Sans ExtraLight" w:cstheme="majorHAnsi"/>
        </w:rPr>
        <w:t xml:space="preserve"> kuchyn</w:t>
      </w:r>
      <w:r w:rsidR="00664044">
        <w:rPr>
          <w:rFonts w:ascii="Fira Sans ExtraLight" w:hAnsi="Fira Sans ExtraLight" w:cstheme="majorHAnsi"/>
        </w:rPr>
        <w:t xml:space="preserve">ě. </w:t>
      </w:r>
      <w:r w:rsidR="007B6706">
        <w:rPr>
          <w:rFonts w:ascii="Fira Sans ExtraLight" w:hAnsi="Fira Sans ExtraLight" w:cstheme="majorHAnsi"/>
        </w:rPr>
        <w:t>Nejčastěji za oběd i večeři utr</w:t>
      </w:r>
      <w:r w:rsidR="00B2531F">
        <w:rPr>
          <w:rFonts w:ascii="Fira Sans ExtraLight" w:hAnsi="Fira Sans ExtraLight" w:cstheme="majorHAnsi"/>
        </w:rPr>
        <w:t>atíme</w:t>
      </w:r>
      <w:r w:rsidR="007B6706">
        <w:rPr>
          <w:rFonts w:ascii="Fira Sans ExtraLight" w:hAnsi="Fira Sans ExtraLight" w:cstheme="majorHAnsi"/>
        </w:rPr>
        <w:t xml:space="preserve"> 60 až 100 Kč</w:t>
      </w:r>
      <w:r w:rsidR="00B2531F">
        <w:rPr>
          <w:rFonts w:ascii="Fira Sans ExtraLight" w:hAnsi="Fira Sans ExtraLight" w:cstheme="majorHAnsi"/>
        </w:rPr>
        <w:t>.</w:t>
      </w:r>
    </w:p>
    <w:p w:rsidR="00A16B8E" w:rsidRPr="006F027A" w:rsidRDefault="00A16B8E" w:rsidP="00B2531F">
      <w:pPr>
        <w:spacing w:after="120"/>
        <w:contextualSpacing/>
        <w:jc w:val="both"/>
        <w:rPr>
          <w:rFonts w:ascii="Fira Sans ExtraLight" w:hAnsi="Fira Sans ExtraLight" w:cstheme="majorHAnsi"/>
        </w:rPr>
      </w:pPr>
    </w:p>
    <w:p w:rsidR="006F027A" w:rsidRDefault="006F027A" w:rsidP="00B2531F">
      <w:pPr>
        <w:spacing w:after="120"/>
        <w:contextualSpacing/>
        <w:jc w:val="both"/>
        <w:rPr>
          <w:b/>
          <w:lang w:eastAsia="cs-CZ"/>
        </w:rPr>
      </w:pPr>
      <w:r>
        <w:rPr>
          <w:b/>
          <w:lang w:eastAsia="cs-CZ"/>
        </w:rPr>
        <w:t>Více než polovina Čechů považuje za nejdůležitější jídlo dne oběd</w:t>
      </w:r>
    </w:p>
    <w:p w:rsidR="001E150F" w:rsidRDefault="00180DE0" w:rsidP="00B2531F">
      <w:pPr>
        <w:spacing w:after="120"/>
        <w:contextualSpacing/>
        <w:jc w:val="both"/>
        <w:rPr>
          <w:lang w:eastAsia="cs-CZ"/>
        </w:rPr>
      </w:pPr>
      <w:r>
        <w:rPr>
          <w:rFonts w:ascii="Fira Sans ExtraLight" w:hAnsi="Fira Sans ExtraLight" w:cstheme="majorHAnsi"/>
        </w:rPr>
        <w:t>„Nejdůležitějším jídlem je pro Čechy oběd. Potvrdilo to 50,5 % respondentů. Pro zhruba třetinu to je snídaně a večeř</w:t>
      </w:r>
      <w:r w:rsidR="005E1DC3">
        <w:rPr>
          <w:rFonts w:ascii="Fira Sans ExtraLight" w:hAnsi="Fira Sans ExtraLight" w:cstheme="majorHAnsi"/>
        </w:rPr>
        <w:t>i</w:t>
      </w:r>
      <w:r>
        <w:rPr>
          <w:rFonts w:ascii="Fira Sans ExtraLight" w:hAnsi="Fira Sans ExtraLight" w:cstheme="majorHAnsi"/>
        </w:rPr>
        <w:t xml:space="preserve"> považuje za nejdůležitější 15,5 % respondentů. Z průzkumu také vyplynulo, že </w:t>
      </w:r>
      <w:r w:rsidRPr="00027893">
        <w:rPr>
          <w:rFonts w:ascii="Fira Sans ExtraLight" w:hAnsi="Fira Sans ExtraLight" w:cstheme="majorHAnsi"/>
        </w:rPr>
        <w:t xml:space="preserve">65 % Čechů obědvá </w:t>
      </w:r>
      <w:r>
        <w:rPr>
          <w:rFonts w:ascii="Fira Sans ExtraLight" w:hAnsi="Fira Sans ExtraLight" w:cstheme="majorHAnsi"/>
        </w:rPr>
        <w:t xml:space="preserve">i večeří </w:t>
      </w:r>
      <w:r w:rsidRPr="00027893">
        <w:rPr>
          <w:rFonts w:ascii="Fira Sans ExtraLight" w:hAnsi="Fira Sans ExtraLight" w:cstheme="majorHAnsi"/>
        </w:rPr>
        <w:t>pravidelně</w:t>
      </w:r>
      <w:r w:rsidR="003F78A4">
        <w:rPr>
          <w:lang w:eastAsia="cs-CZ"/>
        </w:rPr>
        <w:t xml:space="preserve">,“ </w:t>
      </w:r>
      <w:r w:rsidR="00B2531F">
        <w:rPr>
          <w:lang w:eastAsia="cs-CZ"/>
        </w:rPr>
        <w:t xml:space="preserve">říká </w:t>
      </w:r>
      <w:r w:rsidR="008A25AD">
        <w:rPr>
          <w:lang w:eastAsia="cs-CZ"/>
        </w:rPr>
        <w:t>Jan</w:t>
      </w:r>
      <w:r w:rsidR="007C69BC">
        <w:rPr>
          <w:lang w:eastAsia="cs-CZ"/>
        </w:rPr>
        <w:t xml:space="preserve"> Matějů</w:t>
      </w:r>
      <w:r w:rsidR="008A25AD">
        <w:rPr>
          <w:lang w:eastAsia="cs-CZ"/>
        </w:rPr>
        <w:t>, CEO Dáme jídlo</w:t>
      </w:r>
      <w:r w:rsidR="003F78A4">
        <w:rPr>
          <w:lang w:eastAsia="cs-CZ"/>
        </w:rPr>
        <w:t xml:space="preserve">. </w:t>
      </w:r>
    </w:p>
    <w:p w:rsidR="00631EB0" w:rsidRPr="006F027A" w:rsidRDefault="00631EB0" w:rsidP="00B2531F">
      <w:pPr>
        <w:spacing w:after="120"/>
        <w:contextualSpacing/>
        <w:jc w:val="both"/>
        <w:rPr>
          <w:b/>
          <w:lang w:eastAsia="cs-CZ"/>
        </w:rPr>
      </w:pPr>
    </w:p>
    <w:p w:rsidR="00B2531F" w:rsidRDefault="003F78A4" w:rsidP="00B2531F">
      <w:pPr>
        <w:tabs>
          <w:tab w:val="left" w:pos="1965"/>
        </w:tabs>
        <w:spacing w:line="276" w:lineRule="auto"/>
        <w:contextualSpacing/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 xml:space="preserve">Nejvíce lidí </w:t>
      </w:r>
      <w:r w:rsidR="00B2531F">
        <w:rPr>
          <w:rFonts w:ascii="Fira Sans ExtraLight" w:hAnsi="Fira Sans ExtraLight" w:cstheme="majorHAnsi"/>
        </w:rPr>
        <w:t xml:space="preserve">(67 %) </w:t>
      </w:r>
      <w:r>
        <w:rPr>
          <w:rFonts w:ascii="Fira Sans ExtraLight" w:hAnsi="Fira Sans ExtraLight" w:cstheme="majorHAnsi"/>
        </w:rPr>
        <w:t>obědvá mezi 1</w:t>
      </w:r>
      <w:r w:rsidR="00B2531F">
        <w:rPr>
          <w:rFonts w:ascii="Fira Sans ExtraLight" w:hAnsi="Fira Sans ExtraLight" w:cstheme="majorHAnsi"/>
        </w:rPr>
        <w:t>1</w:t>
      </w:r>
      <w:r w:rsidR="007B6706">
        <w:rPr>
          <w:rFonts w:ascii="Fira Sans ExtraLight" w:hAnsi="Fira Sans ExtraLight" w:cstheme="majorHAnsi"/>
        </w:rPr>
        <w:t>.</w:t>
      </w:r>
      <w:r>
        <w:rPr>
          <w:rFonts w:ascii="Fira Sans ExtraLight" w:hAnsi="Fira Sans ExtraLight" w:cstheme="majorHAnsi"/>
        </w:rPr>
        <w:t xml:space="preserve"> a 13</w:t>
      </w:r>
      <w:r w:rsidR="007B6706">
        <w:rPr>
          <w:rFonts w:ascii="Fira Sans ExtraLight" w:hAnsi="Fira Sans ExtraLight" w:cstheme="majorHAnsi"/>
        </w:rPr>
        <w:t>.</w:t>
      </w:r>
      <w:r>
        <w:rPr>
          <w:rFonts w:ascii="Fira Sans ExtraLight" w:hAnsi="Fira Sans ExtraLight" w:cstheme="majorHAnsi"/>
        </w:rPr>
        <w:t xml:space="preserve"> hodinou</w:t>
      </w:r>
      <w:r w:rsidR="00B2531F">
        <w:rPr>
          <w:rFonts w:ascii="Fira Sans ExtraLight" w:hAnsi="Fira Sans ExtraLight" w:cstheme="majorHAnsi"/>
        </w:rPr>
        <w:t>, a to nejčastěji</w:t>
      </w:r>
      <w:r w:rsidR="001E150F" w:rsidRPr="00027893">
        <w:rPr>
          <w:rFonts w:ascii="Fira Sans ExtraLight" w:hAnsi="Fira Sans ExtraLight" w:cstheme="majorHAnsi"/>
        </w:rPr>
        <w:t xml:space="preserve"> doma (37,4 %) nebo si nosí </w:t>
      </w:r>
      <w:r w:rsidR="001E150F">
        <w:rPr>
          <w:rFonts w:ascii="Fira Sans ExtraLight" w:hAnsi="Fira Sans ExtraLight" w:cstheme="majorHAnsi"/>
        </w:rPr>
        <w:t xml:space="preserve">oběd </w:t>
      </w:r>
      <w:r w:rsidR="001E150F" w:rsidRPr="00027893">
        <w:rPr>
          <w:rFonts w:ascii="Fira Sans ExtraLight" w:hAnsi="Fira Sans ExtraLight" w:cstheme="majorHAnsi"/>
        </w:rPr>
        <w:t xml:space="preserve">s sebou </w:t>
      </w:r>
      <w:r w:rsidR="001E150F">
        <w:rPr>
          <w:rFonts w:ascii="Fira Sans ExtraLight" w:hAnsi="Fira Sans ExtraLight" w:cstheme="majorHAnsi"/>
        </w:rPr>
        <w:t>(30,1</w:t>
      </w:r>
      <w:r>
        <w:rPr>
          <w:rFonts w:ascii="Fira Sans ExtraLight" w:hAnsi="Fira Sans ExtraLight" w:cstheme="majorHAnsi"/>
        </w:rPr>
        <w:t xml:space="preserve"> %</w:t>
      </w:r>
      <w:r w:rsidR="001E150F">
        <w:rPr>
          <w:rFonts w:ascii="Fira Sans ExtraLight" w:hAnsi="Fira Sans ExtraLight" w:cstheme="majorHAnsi"/>
        </w:rPr>
        <w:t>)</w:t>
      </w:r>
      <w:r w:rsidR="00B2531F">
        <w:rPr>
          <w:rFonts w:ascii="Fira Sans ExtraLight" w:hAnsi="Fira Sans ExtraLight" w:cstheme="majorHAnsi"/>
        </w:rPr>
        <w:t>. Dále p</w:t>
      </w:r>
      <w:r w:rsidR="001E150F">
        <w:rPr>
          <w:rFonts w:ascii="Fira Sans ExtraLight" w:hAnsi="Fira Sans ExtraLight" w:cstheme="majorHAnsi"/>
        </w:rPr>
        <w:t>ak následuj</w:t>
      </w:r>
      <w:r>
        <w:rPr>
          <w:rFonts w:ascii="Fira Sans ExtraLight" w:hAnsi="Fira Sans ExtraLight" w:cstheme="majorHAnsi"/>
        </w:rPr>
        <w:t xml:space="preserve">í obědy ve </w:t>
      </w:r>
      <w:r w:rsidR="001E150F">
        <w:rPr>
          <w:rFonts w:ascii="Fira Sans ExtraLight" w:hAnsi="Fira Sans ExtraLight" w:cstheme="majorHAnsi"/>
        </w:rPr>
        <w:t>firemní kantýn</w:t>
      </w:r>
      <w:r>
        <w:rPr>
          <w:rFonts w:ascii="Fira Sans ExtraLight" w:hAnsi="Fira Sans ExtraLight" w:cstheme="majorHAnsi"/>
        </w:rPr>
        <w:t>ě</w:t>
      </w:r>
      <w:r w:rsidR="001E150F">
        <w:rPr>
          <w:rFonts w:ascii="Fira Sans ExtraLight" w:hAnsi="Fira Sans ExtraLight" w:cstheme="majorHAnsi"/>
        </w:rPr>
        <w:t xml:space="preserve"> či školní jídeln</w:t>
      </w:r>
      <w:r>
        <w:rPr>
          <w:rFonts w:ascii="Fira Sans ExtraLight" w:hAnsi="Fira Sans ExtraLight" w:cstheme="majorHAnsi"/>
        </w:rPr>
        <w:t>ě</w:t>
      </w:r>
      <w:r w:rsidR="00A94DEC">
        <w:rPr>
          <w:rFonts w:ascii="Fira Sans ExtraLight" w:hAnsi="Fira Sans ExtraLight" w:cstheme="majorHAnsi"/>
        </w:rPr>
        <w:t xml:space="preserve">. </w:t>
      </w:r>
      <w:r>
        <w:rPr>
          <w:rFonts w:ascii="Fira Sans ExtraLight" w:hAnsi="Fira Sans ExtraLight" w:cstheme="majorHAnsi"/>
        </w:rPr>
        <w:t>Teplý oběd m</w:t>
      </w:r>
      <w:r w:rsidR="00B2531F">
        <w:rPr>
          <w:rFonts w:ascii="Fira Sans ExtraLight" w:hAnsi="Fira Sans ExtraLight" w:cstheme="majorHAnsi"/>
        </w:rPr>
        <w:t xml:space="preserve">á </w:t>
      </w:r>
      <w:r>
        <w:rPr>
          <w:rFonts w:ascii="Fira Sans ExtraLight" w:hAnsi="Fira Sans ExtraLight" w:cstheme="majorHAnsi"/>
        </w:rPr>
        <w:t xml:space="preserve">6x až 7x v týdnu </w:t>
      </w:r>
      <w:r w:rsidR="00B2531F">
        <w:rPr>
          <w:rFonts w:ascii="Fira Sans ExtraLight" w:hAnsi="Fira Sans ExtraLight" w:cstheme="majorHAnsi"/>
        </w:rPr>
        <w:t>téměř polovina Čechů.</w:t>
      </w:r>
    </w:p>
    <w:p w:rsidR="00B2531F" w:rsidRDefault="00B2531F" w:rsidP="00B2531F">
      <w:pPr>
        <w:tabs>
          <w:tab w:val="left" w:pos="1965"/>
        </w:tabs>
        <w:spacing w:line="276" w:lineRule="auto"/>
        <w:contextualSpacing/>
        <w:jc w:val="both"/>
        <w:rPr>
          <w:rFonts w:ascii="Fira Sans ExtraLight" w:hAnsi="Fira Sans ExtraLight" w:cstheme="majorHAnsi"/>
        </w:rPr>
      </w:pPr>
    </w:p>
    <w:p w:rsidR="00C90C87" w:rsidRDefault="00C90C87" w:rsidP="00B2531F">
      <w:pPr>
        <w:tabs>
          <w:tab w:val="left" w:pos="1965"/>
        </w:tabs>
        <w:spacing w:line="276" w:lineRule="auto"/>
        <w:contextualSpacing/>
        <w:jc w:val="both"/>
        <w:rPr>
          <w:rFonts w:ascii="Fira Sans ExtraLight" w:hAnsi="Fira Sans ExtraLight" w:cstheme="majorHAnsi"/>
        </w:rPr>
      </w:pPr>
      <w:r w:rsidRPr="00C90C87">
        <w:rPr>
          <w:rFonts w:ascii="Fira Sans ExtraLight" w:hAnsi="Fira Sans ExtraLight" w:cstheme="majorHAnsi"/>
        </w:rPr>
        <w:t>V drtivé většině obědváme nejčastěji jídla klasické české kuchyně (61 %), s odstupem pak lehkou kuchyni jako jsou saláty nebo fitness jídla (10 %), obložené pečivo a podobně (4 %) či jídla z rychlého občerstvení (5,5 %).</w:t>
      </w:r>
      <w:r>
        <w:rPr>
          <w:rFonts w:ascii="Fira Sans ExtraLight" w:hAnsi="Fira Sans ExtraLight" w:cstheme="majorHAnsi"/>
        </w:rPr>
        <w:t xml:space="preserve"> </w:t>
      </w:r>
    </w:p>
    <w:p w:rsidR="00B2531F" w:rsidRPr="006F027A" w:rsidRDefault="00B2531F" w:rsidP="00B2531F">
      <w:pPr>
        <w:tabs>
          <w:tab w:val="left" w:pos="1965"/>
        </w:tabs>
        <w:spacing w:line="276" w:lineRule="auto"/>
        <w:contextualSpacing/>
        <w:jc w:val="both"/>
        <w:rPr>
          <w:rFonts w:ascii="Fira Sans ExtraLight" w:hAnsi="Fira Sans ExtraLight" w:cstheme="majorHAnsi"/>
          <w:b/>
        </w:rPr>
      </w:pPr>
    </w:p>
    <w:p w:rsidR="006F027A" w:rsidRPr="006F027A" w:rsidRDefault="006F027A" w:rsidP="00B2531F">
      <w:pPr>
        <w:tabs>
          <w:tab w:val="left" w:pos="1965"/>
        </w:tabs>
        <w:spacing w:line="276" w:lineRule="auto"/>
        <w:contextualSpacing/>
        <w:jc w:val="both"/>
        <w:rPr>
          <w:rFonts w:ascii="Fira Sans ExtraLight" w:hAnsi="Fira Sans ExtraLight" w:cstheme="majorHAnsi"/>
          <w:b/>
        </w:rPr>
      </w:pPr>
      <w:r>
        <w:rPr>
          <w:rFonts w:ascii="Fira Sans ExtraLight" w:hAnsi="Fira Sans ExtraLight" w:cstheme="majorHAnsi"/>
          <w:b/>
        </w:rPr>
        <w:t>Večeřím vládne studená kuchyně</w:t>
      </w:r>
    </w:p>
    <w:p w:rsidR="00FD523A" w:rsidRDefault="006F027A" w:rsidP="00FD523A">
      <w:pPr>
        <w:tabs>
          <w:tab w:val="left" w:pos="1965"/>
        </w:tabs>
        <w:spacing w:line="276" w:lineRule="auto"/>
        <w:contextualSpacing/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 xml:space="preserve">Téměř třetina Čechů večeří ještě před 17. hodinou. </w:t>
      </w:r>
      <w:r w:rsidR="00C90C87">
        <w:rPr>
          <w:rFonts w:ascii="Fira Sans ExtraLight" w:hAnsi="Fira Sans ExtraLight" w:cstheme="majorHAnsi"/>
        </w:rPr>
        <w:t>Nej</w:t>
      </w:r>
      <w:r>
        <w:rPr>
          <w:rFonts w:ascii="Fira Sans ExtraLight" w:hAnsi="Fira Sans ExtraLight" w:cstheme="majorHAnsi"/>
        </w:rPr>
        <w:t xml:space="preserve">častěji pak večeříme </w:t>
      </w:r>
      <w:r w:rsidR="00C90C87">
        <w:rPr>
          <w:rFonts w:ascii="Fira Sans ExtraLight" w:hAnsi="Fira Sans ExtraLight" w:cstheme="majorHAnsi"/>
        </w:rPr>
        <w:t>mezi 17</w:t>
      </w:r>
      <w:r w:rsidR="007B6706">
        <w:rPr>
          <w:rFonts w:ascii="Fira Sans ExtraLight" w:hAnsi="Fira Sans ExtraLight" w:cstheme="majorHAnsi"/>
        </w:rPr>
        <w:t>.</w:t>
      </w:r>
      <w:r w:rsidR="00C90C87">
        <w:rPr>
          <w:rFonts w:ascii="Fira Sans ExtraLight" w:hAnsi="Fira Sans ExtraLight" w:cstheme="majorHAnsi"/>
        </w:rPr>
        <w:t xml:space="preserve"> a 18</w:t>
      </w:r>
      <w:r w:rsidR="007B6706">
        <w:rPr>
          <w:rFonts w:ascii="Fira Sans ExtraLight" w:hAnsi="Fira Sans ExtraLight" w:cstheme="majorHAnsi"/>
        </w:rPr>
        <w:t>.</w:t>
      </w:r>
      <w:r w:rsidR="00C90C87">
        <w:rPr>
          <w:rFonts w:ascii="Fira Sans ExtraLight" w:hAnsi="Fira Sans ExtraLight" w:cstheme="majorHAnsi"/>
        </w:rPr>
        <w:t xml:space="preserve"> hodinou </w:t>
      </w:r>
      <w:r w:rsidR="00235150">
        <w:rPr>
          <w:rFonts w:ascii="Fira Sans ExtraLight" w:hAnsi="Fira Sans ExtraLight" w:cstheme="majorHAnsi"/>
        </w:rPr>
        <w:t>(</w:t>
      </w:r>
      <w:r w:rsidR="00C90C87">
        <w:rPr>
          <w:rFonts w:ascii="Fira Sans ExtraLight" w:hAnsi="Fira Sans ExtraLight" w:cstheme="majorHAnsi"/>
        </w:rPr>
        <w:t xml:space="preserve">38 </w:t>
      </w:r>
      <w:r>
        <w:rPr>
          <w:rFonts w:ascii="Fira Sans ExtraLight" w:hAnsi="Fira Sans ExtraLight" w:cstheme="majorHAnsi"/>
        </w:rPr>
        <w:t>%</w:t>
      </w:r>
      <w:r w:rsidR="00235150">
        <w:rPr>
          <w:rFonts w:ascii="Fira Sans ExtraLight" w:hAnsi="Fira Sans ExtraLight" w:cstheme="majorHAnsi"/>
        </w:rPr>
        <w:t>)</w:t>
      </w:r>
      <w:r>
        <w:rPr>
          <w:rFonts w:ascii="Fira Sans ExtraLight" w:hAnsi="Fira Sans ExtraLight" w:cstheme="majorHAnsi"/>
        </w:rPr>
        <w:t>. Více než polovina respondentů</w:t>
      </w:r>
      <w:r w:rsidR="00FD523A" w:rsidRPr="008365B8">
        <w:rPr>
          <w:rFonts w:ascii="Fira Sans ExtraLight" w:hAnsi="Fira Sans ExtraLight" w:cstheme="majorHAnsi"/>
        </w:rPr>
        <w:t xml:space="preserve"> si připravuj</w:t>
      </w:r>
      <w:r>
        <w:rPr>
          <w:rFonts w:ascii="Fira Sans ExtraLight" w:hAnsi="Fira Sans ExtraLight" w:cstheme="majorHAnsi"/>
        </w:rPr>
        <w:t>e</w:t>
      </w:r>
      <w:r w:rsidR="00FD523A" w:rsidRPr="008365B8">
        <w:rPr>
          <w:rFonts w:ascii="Fira Sans ExtraLight" w:hAnsi="Fira Sans ExtraLight" w:cstheme="majorHAnsi"/>
        </w:rPr>
        <w:t xml:space="preserve"> večeři sam</w:t>
      </w:r>
      <w:r>
        <w:rPr>
          <w:rFonts w:ascii="Fira Sans ExtraLight" w:hAnsi="Fira Sans ExtraLight" w:cstheme="majorHAnsi"/>
        </w:rPr>
        <w:t>a</w:t>
      </w:r>
      <w:r w:rsidR="00FD523A" w:rsidRPr="008365B8">
        <w:rPr>
          <w:rFonts w:ascii="Fira Sans ExtraLight" w:hAnsi="Fira Sans ExtraLight" w:cstheme="majorHAnsi"/>
        </w:rPr>
        <w:t xml:space="preserve"> a </w:t>
      </w:r>
      <w:r>
        <w:rPr>
          <w:rFonts w:ascii="Fira Sans ExtraLight" w:hAnsi="Fira Sans ExtraLight" w:cstheme="majorHAnsi"/>
        </w:rPr>
        <w:t>29 %</w:t>
      </w:r>
      <w:r w:rsidR="00FD523A" w:rsidRPr="008365B8">
        <w:rPr>
          <w:rFonts w:ascii="Fira Sans ExtraLight" w:hAnsi="Fira Sans ExtraLight" w:cstheme="majorHAnsi"/>
        </w:rPr>
        <w:t xml:space="preserve"> se střídá s</w:t>
      </w:r>
      <w:r w:rsidR="00FD523A">
        <w:rPr>
          <w:rFonts w:ascii="Fira Sans ExtraLight" w:hAnsi="Fira Sans ExtraLight" w:cstheme="majorHAnsi"/>
        </w:rPr>
        <w:t> </w:t>
      </w:r>
      <w:r w:rsidR="00FD523A" w:rsidRPr="008365B8">
        <w:rPr>
          <w:rFonts w:ascii="Fira Sans ExtraLight" w:hAnsi="Fira Sans ExtraLight" w:cstheme="majorHAnsi"/>
        </w:rPr>
        <w:t>partnerem</w:t>
      </w:r>
      <w:r w:rsidR="00FD523A">
        <w:rPr>
          <w:rFonts w:ascii="Fira Sans ExtraLight" w:hAnsi="Fira Sans ExtraLight" w:cstheme="majorHAnsi"/>
        </w:rPr>
        <w:t>. Teplou večeři mají Češi nejčastěji 2x až 3x v</w:t>
      </w:r>
      <w:r>
        <w:rPr>
          <w:rFonts w:ascii="Fira Sans ExtraLight" w:hAnsi="Fira Sans ExtraLight" w:cstheme="majorHAnsi"/>
        </w:rPr>
        <w:t> </w:t>
      </w:r>
      <w:r w:rsidR="00FD523A">
        <w:rPr>
          <w:rFonts w:ascii="Fira Sans ExtraLight" w:hAnsi="Fira Sans ExtraLight" w:cstheme="majorHAnsi"/>
        </w:rPr>
        <w:t>týdnu</w:t>
      </w:r>
      <w:r>
        <w:rPr>
          <w:rFonts w:ascii="Fira Sans ExtraLight" w:hAnsi="Fira Sans ExtraLight" w:cstheme="majorHAnsi"/>
        </w:rPr>
        <w:t>.</w:t>
      </w:r>
    </w:p>
    <w:p w:rsidR="00FD523A" w:rsidRDefault="00FD523A" w:rsidP="00FD523A">
      <w:pPr>
        <w:tabs>
          <w:tab w:val="left" w:pos="1965"/>
        </w:tabs>
        <w:spacing w:line="276" w:lineRule="auto"/>
        <w:contextualSpacing/>
        <w:jc w:val="both"/>
        <w:rPr>
          <w:rFonts w:ascii="Fira Sans ExtraLight" w:hAnsi="Fira Sans ExtraLight" w:cstheme="majorHAnsi"/>
        </w:rPr>
      </w:pPr>
    </w:p>
    <w:p w:rsidR="001E150F" w:rsidRDefault="00C90C87" w:rsidP="00FD523A">
      <w:pPr>
        <w:tabs>
          <w:tab w:val="left" w:pos="1965"/>
        </w:tabs>
        <w:spacing w:line="276" w:lineRule="auto"/>
        <w:contextualSpacing/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>Více než 30 % večeří studenou kuchyni zahrnující pe</w:t>
      </w:r>
      <w:r w:rsidR="0040134C">
        <w:rPr>
          <w:rFonts w:ascii="Fira Sans ExtraLight" w:hAnsi="Fira Sans ExtraLight" w:cstheme="majorHAnsi"/>
        </w:rPr>
        <w:t>čivo s oblohou, 28 % preferuje č</w:t>
      </w:r>
      <w:r>
        <w:rPr>
          <w:rFonts w:ascii="Fira Sans ExtraLight" w:hAnsi="Fira Sans ExtraLight" w:cstheme="majorHAnsi"/>
        </w:rPr>
        <w:t xml:space="preserve">eskou kuchyni a více než 16 % lehkou stravu zahrnující zejména saláty. </w:t>
      </w:r>
    </w:p>
    <w:p w:rsidR="006F027A" w:rsidRDefault="006F027A" w:rsidP="00FD523A">
      <w:pPr>
        <w:tabs>
          <w:tab w:val="left" w:pos="1965"/>
        </w:tabs>
        <w:spacing w:line="276" w:lineRule="auto"/>
        <w:contextualSpacing/>
        <w:jc w:val="both"/>
        <w:rPr>
          <w:rFonts w:ascii="Fira Sans ExtraLight" w:hAnsi="Fira Sans ExtraLight" w:cstheme="majorHAnsi"/>
        </w:rPr>
      </w:pPr>
    </w:p>
    <w:p w:rsidR="001E150F" w:rsidRPr="006F027A" w:rsidRDefault="006F027A" w:rsidP="006F027A">
      <w:pPr>
        <w:tabs>
          <w:tab w:val="left" w:pos="1965"/>
        </w:tabs>
        <w:spacing w:line="276" w:lineRule="auto"/>
        <w:contextualSpacing/>
        <w:jc w:val="both"/>
        <w:rPr>
          <w:rFonts w:ascii="Fira Sans ExtraLight" w:hAnsi="Fira Sans ExtraLight" w:cstheme="majorHAnsi"/>
          <w:b/>
        </w:rPr>
      </w:pPr>
      <w:r w:rsidRPr="006F027A">
        <w:rPr>
          <w:rFonts w:ascii="Fira Sans ExtraLight" w:hAnsi="Fira Sans ExtraLight" w:cstheme="majorHAnsi"/>
          <w:b/>
        </w:rPr>
        <w:t>Kolik průměrně za jídlo utratíme?</w:t>
      </w:r>
    </w:p>
    <w:p w:rsidR="001E150F" w:rsidRDefault="001E150F" w:rsidP="00FD523A">
      <w:pPr>
        <w:tabs>
          <w:tab w:val="left" w:pos="1965"/>
        </w:tabs>
        <w:spacing w:line="276" w:lineRule="auto"/>
        <w:contextualSpacing/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 xml:space="preserve">Češi v průměru utratí za oběd 60 </w:t>
      </w:r>
      <w:r w:rsidR="00B211F9">
        <w:rPr>
          <w:rFonts w:ascii="Fira Sans ExtraLight" w:hAnsi="Fira Sans ExtraLight" w:cstheme="majorHAnsi"/>
        </w:rPr>
        <w:t xml:space="preserve">až </w:t>
      </w:r>
      <w:r>
        <w:rPr>
          <w:rFonts w:ascii="Fira Sans ExtraLight" w:hAnsi="Fira Sans ExtraLight" w:cstheme="majorHAnsi"/>
        </w:rPr>
        <w:t xml:space="preserve">100 Kč (32 %), do 60 Kč utratí 27,5 % a 100 </w:t>
      </w:r>
      <w:r w:rsidR="00B211F9">
        <w:rPr>
          <w:rFonts w:ascii="Fira Sans ExtraLight" w:hAnsi="Fira Sans ExtraLight" w:cstheme="majorHAnsi"/>
        </w:rPr>
        <w:t xml:space="preserve">až </w:t>
      </w:r>
      <w:r>
        <w:rPr>
          <w:rFonts w:ascii="Fira Sans ExtraLight" w:hAnsi="Fira Sans ExtraLight" w:cstheme="majorHAnsi"/>
        </w:rPr>
        <w:t xml:space="preserve">150 Kč vydá téměř 16 %. Za večeři je to </w:t>
      </w:r>
      <w:r w:rsidR="00A16B8E">
        <w:rPr>
          <w:rFonts w:ascii="Fira Sans ExtraLight" w:hAnsi="Fira Sans ExtraLight" w:cstheme="majorHAnsi"/>
        </w:rPr>
        <w:t xml:space="preserve">pak </w:t>
      </w:r>
      <w:r>
        <w:rPr>
          <w:rFonts w:ascii="Fira Sans ExtraLight" w:hAnsi="Fira Sans ExtraLight" w:cstheme="majorHAnsi"/>
        </w:rPr>
        <w:t xml:space="preserve">60 </w:t>
      </w:r>
      <w:r w:rsidR="00B211F9">
        <w:rPr>
          <w:rFonts w:ascii="Fira Sans ExtraLight" w:hAnsi="Fira Sans ExtraLight" w:cstheme="majorHAnsi"/>
        </w:rPr>
        <w:t>až</w:t>
      </w:r>
      <w:r>
        <w:rPr>
          <w:rFonts w:ascii="Fira Sans ExtraLight" w:hAnsi="Fira Sans ExtraLight" w:cstheme="majorHAnsi"/>
        </w:rPr>
        <w:t xml:space="preserve"> 100 Kč (36 %), 100 </w:t>
      </w:r>
      <w:r w:rsidR="00A16B8E">
        <w:rPr>
          <w:rFonts w:ascii="Fira Sans ExtraLight" w:hAnsi="Fira Sans ExtraLight" w:cstheme="majorHAnsi"/>
        </w:rPr>
        <w:t>až</w:t>
      </w:r>
      <w:r>
        <w:rPr>
          <w:rFonts w:ascii="Fira Sans ExtraLight" w:hAnsi="Fira Sans ExtraLight" w:cstheme="majorHAnsi"/>
        </w:rPr>
        <w:t xml:space="preserve"> 150 Kč vydá téměř čtvrtina, do 60 Kč utratí 16 % a 150 </w:t>
      </w:r>
      <w:r w:rsidR="00A16B8E">
        <w:rPr>
          <w:rFonts w:ascii="Fira Sans ExtraLight" w:hAnsi="Fira Sans ExtraLight" w:cstheme="majorHAnsi"/>
        </w:rPr>
        <w:t>až</w:t>
      </w:r>
      <w:r>
        <w:rPr>
          <w:rFonts w:ascii="Fira Sans ExtraLight" w:hAnsi="Fira Sans ExtraLight" w:cstheme="majorHAnsi"/>
        </w:rPr>
        <w:t xml:space="preserve"> 200 Kč 13 %.</w:t>
      </w:r>
    </w:p>
    <w:p w:rsidR="003F78A4" w:rsidRDefault="003F78A4" w:rsidP="00FD523A">
      <w:pPr>
        <w:tabs>
          <w:tab w:val="left" w:pos="1965"/>
        </w:tabs>
        <w:spacing w:line="276" w:lineRule="auto"/>
        <w:contextualSpacing/>
        <w:jc w:val="both"/>
        <w:rPr>
          <w:rFonts w:ascii="Fira Sans ExtraLight" w:hAnsi="Fira Sans ExtraLight" w:cstheme="majorHAnsi"/>
        </w:rPr>
      </w:pPr>
    </w:p>
    <w:p w:rsidR="007B6706" w:rsidRDefault="00C91EBB" w:rsidP="00C91EBB">
      <w:pPr>
        <w:tabs>
          <w:tab w:val="left" w:pos="1965"/>
        </w:tabs>
        <w:spacing w:line="276" w:lineRule="auto"/>
        <w:contextualSpacing/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 xml:space="preserve">Co se týče analýzy ochoty zaplatit si za dovoz jídla, pak 76 % respondentů je ochotných za dovoz zaplatit. Alespoň jednou měsíčně si objednává </w:t>
      </w:r>
      <w:r w:rsidR="001E6EE5">
        <w:rPr>
          <w:rFonts w:ascii="Fira Sans ExtraLight" w:hAnsi="Fira Sans ExtraLight" w:cstheme="majorHAnsi"/>
        </w:rPr>
        <w:t xml:space="preserve">dovoz jídla </w:t>
      </w:r>
      <w:r>
        <w:rPr>
          <w:rFonts w:ascii="Fira Sans ExtraLight" w:hAnsi="Fira Sans ExtraLight" w:cstheme="majorHAnsi"/>
        </w:rPr>
        <w:t>téměř 20 %</w:t>
      </w:r>
      <w:r w:rsidR="001E6EE5">
        <w:rPr>
          <w:rFonts w:ascii="Fira Sans ExtraLight" w:hAnsi="Fira Sans ExtraLight" w:cstheme="majorHAnsi"/>
        </w:rPr>
        <w:t>.</w:t>
      </w:r>
    </w:p>
    <w:bookmarkEnd w:id="0"/>
    <w:p w:rsidR="005A086F" w:rsidRPr="006A7420" w:rsidRDefault="005A086F" w:rsidP="00DA1E94">
      <w:pPr>
        <w:spacing w:line="276" w:lineRule="auto"/>
        <w:contextualSpacing/>
        <w:jc w:val="both"/>
        <w:rPr>
          <w:b/>
        </w:rPr>
      </w:pPr>
    </w:p>
    <w:sectPr w:rsidR="005A086F" w:rsidRPr="006A7420" w:rsidSect="00546FE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BD8" w:rsidRDefault="00832BD8" w:rsidP="00FB5EFB">
      <w:r>
        <w:separator/>
      </w:r>
    </w:p>
  </w:endnote>
  <w:endnote w:type="continuationSeparator" w:id="0">
    <w:p w:rsidR="00832BD8" w:rsidRDefault="00832BD8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ExtraLight">
    <w:altName w:val="Calibri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BD8" w:rsidRDefault="00832BD8" w:rsidP="00FB5EFB">
      <w:r>
        <w:separator/>
      </w:r>
    </w:p>
  </w:footnote>
  <w:footnote w:type="continuationSeparator" w:id="0">
    <w:p w:rsidR="00832BD8" w:rsidRDefault="00832BD8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514" w:rsidRDefault="004013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D414F7C" wp14:editId="2D932722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253490" cy="715010"/>
          <wp:effectExtent l="0" t="0" r="3810" b="0"/>
          <wp:wrapTight wrapText="bothSides">
            <wp:wrapPolygon edited="0">
              <wp:start x="0" y="0"/>
              <wp:lineTo x="0" y="21101"/>
              <wp:lineTo x="21447" y="21101"/>
              <wp:lineTo x="21447" y="0"/>
              <wp:lineTo x="0" y="0"/>
            </wp:wrapPolygon>
          </wp:wrapTight>
          <wp:docPr id="4" name="obrázek 1" descr="http://press.aspen.pr/public/var/images/small/image_5038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ess.aspen.pr/public/var/images/small/image_50383.jpg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514">
      <w:tab/>
    </w:r>
    <w:r w:rsidR="000D6514">
      <w:tab/>
    </w:r>
    <w:r w:rsidR="002767F0" w:rsidRPr="002767F0">
      <w:rPr>
        <w:noProof/>
        <w:lang w:eastAsia="cs-CZ"/>
      </w:rPr>
      <w:drawing>
        <wp:inline distT="0" distB="0" distL="0" distR="0">
          <wp:extent cx="850424" cy="767166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712" cy="796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8B"/>
    <w:rsid w:val="000011E2"/>
    <w:rsid w:val="0001611F"/>
    <w:rsid w:val="00023CF0"/>
    <w:rsid w:val="00030C0D"/>
    <w:rsid w:val="00033149"/>
    <w:rsid w:val="0004139B"/>
    <w:rsid w:val="00051BB0"/>
    <w:rsid w:val="0005275E"/>
    <w:rsid w:val="000547E4"/>
    <w:rsid w:val="00054C4B"/>
    <w:rsid w:val="0007079B"/>
    <w:rsid w:val="000815E7"/>
    <w:rsid w:val="00084A71"/>
    <w:rsid w:val="000A499B"/>
    <w:rsid w:val="000A5FEF"/>
    <w:rsid w:val="000C319A"/>
    <w:rsid w:val="000D3802"/>
    <w:rsid w:val="000D6514"/>
    <w:rsid w:val="000E1283"/>
    <w:rsid w:val="000F1378"/>
    <w:rsid w:val="000F2570"/>
    <w:rsid w:val="00103EAF"/>
    <w:rsid w:val="0010582A"/>
    <w:rsid w:val="00130AA3"/>
    <w:rsid w:val="00135182"/>
    <w:rsid w:val="001409E6"/>
    <w:rsid w:val="00142E47"/>
    <w:rsid w:val="0015467B"/>
    <w:rsid w:val="0016583B"/>
    <w:rsid w:val="00180DE0"/>
    <w:rsid w:val="001B09C1"/>
    <w:rsid w:val="001B5904"/>
    <w:rsid w:val="001C18C9"/>
    <w:rsid w:val="001C2EFD"/>
    <w:rsid w:val="001C5F4A"/>
    <w:rsid w:val="001D377E"/>
    <w:rsid w:val="001D47C1"/>
    <w:rsid w:val="001E150F"/>
    <w:rsid w:val="001E6EE5"/>
    <w:rsid w:val="001F225A"/>
    <w:rsid w:val="001F3813"/>
    <w:rsid w:val="001F6AB4"/>
    <w:rsid w:val="001F6F72"/>
    <w:rsid w:val="00211FA0"/>
    <w:rsid w:val="002137B5"/>
    <w:rsid w:val="002342A1"/>
    <w:rsid w:val="00235150"/>
    <w:rsid w:val="00265EFE"/>
    <w:rsid w:val="002767F0"/>
    <w:rsid w:val="002852B5"/>
    <w:rsid w:val="002B2859"/>
    <w:rsid w:val="002B7289"/>
    <w:rsid w:val="002E25BA"/>
    <w:rsid w:val="002E532D"/>
    <w:rsid w:val="002F65A1"/>
    <w:rsid w:val="003201B7"/>
    <w:rsid w:val="00325503"/>
    <w:rsid w:val="00364A84"/>
    <w:rsid w:val="0037364D"/>
    <w:rsid w:val="003748DB"/>
    <w:rsid w:val="003828C4"/>
    <w:rsid w:val="00386951"/>
    <w:rsid w:val="00386C58"/>
    <w:rsid w:val="00396878"/>
    <w:rsid w:val="003A3FB1"/>
    <w:rsid w:val="003B1D43"/>
    <w:rsid w:val="003C18F9"/>
    <w:rsid w:val="003C3569"/>
    <w:rsid w:val="003D045D"/>
    <w:rsid w:val="003F78A4"/>
    <w:rsid w:val="0040134C"/>
    <w:rsid w:val="00406405"/>
    <w:rsid w:val="00406451"/>
    <w:rsid w:val="0041107B"/>
    <w:rsid w:val="0041779F"/>
    <w:rsid w:val="004233ED"/>
    <w:rsid w:val="004245C1"/>
    <w:rsid w:val="00427545"/>
    <w:rsid w:val="00431669"/>
    <w:rsid w:val="00437500"/>
    <w:rsid w:val="004639CF"/>
    <w:rsid w:val="00467836"/>
    <w:rsid w:val="00474AC6"/>
    <w:rsid w:val="00480D29"/>
    <w:rsid w:val="0048202E"/>
    <w:rsid w:val="0048375F"/>
    <w:rsid w:val="004840C6"/>
    <w:rsid w:val="00486E35"/>
    <w:rsid w:val="0049260F"/>
    <w:rsid w:val="004A1865"/>
    <w:rsid w:val="004A1EAD"/>
    <w:rsid w:val="004A4F87"/>
    <w:rsid w:val="004D733F"/>
    <w:rsid w:val="004F0C1F"/>
    <w:rsid w:val="0050391B"/>
    <w:rsid w:val="005234B5"/>
    <w:rsid w:val="00526C68"/>
    <w:rsid w:val="00546FE1"/>
    <w:rsid w:val="00553061"/>
    <w:rsid w:val="00553E63"/>
    <w:rsid w:val="0055768B"/>
    <w:rsid w:val="005678AB"/>
    <w:rsid w:val="00591113"/>
    <w:rsid w:val="005929B6"/>
    <w:rsid w:val="005A086F"/>
    <w:rsid w:val="005A2F8F"/>
    <w:rsid w:val="005A480A"/>
    <w:rsid w:val="005A5463"/>
    <w:rsid w:val="005B228B"/>
    <w:rsid w:val="005E1DC3"/>
    <w:rsid w:val="005E2912"/>
    <w:rsid w:val="00603151"/>
    <w:rsid w:val="006054F2"/>
    <w:rsid w:val="00607C86"/>
    <w:rsid w:val="00611790"/>
    <w:rsid w:val="0061308C"/>
    <w:rsid w:val="0061310B"/>
    <w:rsid w:val="006173D9"/>
    <w:rsid w:val="00620C0C"/>
    <w:rsid w:val="006228B6"/>
    <w:rsid w:val="00630BF2"/>
    <w:rsid w:val="00631EB0"/>
    <w:rsid w:val="00646261"/>
    <w:rsid w:val="00654ACE"/>
    <w:rsid w:val="006603A6"/>
    <w:rsid w:val="00664044"/>
    <w:rsid w:val="00664298"/>
    <w:rsid w:val="00686F21"/>
    <w:rsid w:val="006A1309"/>
    <w:rsid w:val="006C185F"/>
    <w:rsid w:val="006D2296"/>
    <w:rsid w:val="006D7DDA"/>
    <w:rsid w:val="006F027A"/>
    <w:rsid w:val="006F6974"/>
    <w:rsid w:val="007058B6"/>
    <w:rsid w:val="0071161E"/>
    <w:rsid w:val="00713420"/>
    <w:rsid w:val="00715830"/>
    <w:rsid w:val="00725DDF"/>
    <w:rsid w:val="00755C7C"/>
    <w:rsid w:val="00760007"/>
    <w:rsid w:val="0076224C"/>
    <w:rsid w:val="00791823"/>
    <w:rsid w:val="007957F4"/>
    <w:rsid w:val="007A7BB2"/>
    <w:rsid w:val="007B6706"/>
    <w:rsid w:val="007C300D"/>
    <w:rsid w:val="007C69BC"/>
    <w:rsid w:val="007D6396"/>
    <w:rsid w:val="007D7EFE"/>
    <w:rsid w:val="007E6C10"/>
    <w:rsid w:val="007F1A69"/>
    <w:rsid w:val="007F2D0A"/>
    <w:rsid w:val="007F3A3F"/>
    <w:rsid w:val="0082078B"/>
    <w:rsid w:val="00826EC3"/>
    <w:rsid w:val="00827E64"/>
    <w:rsid w:val="00832BD8"/>
    <w:rsid w:val="00835601"/>
    <w:rsid w:val="008478A6"/>
    <w:rsid w:val="00866A81"/>
    <w:rsid w:val="008712D3"/>
    <w:rsid w:val="00872B79"/>
    <w:rsid w:val="008738C9"/>
    <w:rsid w:val="00882F68"/>
    <w:rsid w:val="008A25AD"/>
    <w:rsid w:val="008B22CE"/>
    <w:rsid w:val="008C1B6D"/>
    <w:rsid w:val="008D3D2C"/>
    <w:rsid w:val="008D7F20"/>
    <w:rsid w:val="008E3155"/>
    <w:rsid w:val="008F2E4B"/>
    <w:rsid w:val="00921B39"/>
    <w:rsid w:val="00925A6C"/>
    <w:rsid w:val="009454FF"/>
    <w:rsid w:val="00952066"/>
    <w:rsid w:val="009526FD"/>
    <w:rsid w:val="00960ADD"/>
    <w:rsid w:val="00960D52"/>
    <w:rsid w:val="009648EF"/>
    <w:rsid w:val="00973C29"/>
    <w:rsid w:val="009A3673"/>
    <w:rsid w:val="009B0BAC"/>
    <w:rsid w:val="009C2861"/>
    <w:rsid w:val="009D2A94"/>
    <w:rsid w:val="009E3531"/>
    <w:rsid w:val="00A121C6"/>
    <w:rsid w:val="00A16B8E"/>
    <w:rsid w:val="00A35E80"/>
    <w:rsid w:val="00A42E11"/>
    <w:rsid w:val="00A5575E"/>
    <w:rsid w:val="00A653CA"/>
    <w:rsid w:val="00A7228F"/>
    <w:rsid w:val="00A806A9"/>
    <w:rsid w:val="00A80BA2"/>
    <w:rsid w:val="00A8176F"/>
    <w:rsid w:val="00A94DEC"/>
    <w:rsid w:val="00AA4DCF"/>
    <w:rsid w:val="00AB048C"/>
    <w:rsid w:val="00AC3F67"/>
    <w:rsid w:val="00AE58EE"/>
    <w:rsid w:val="00AF2E81"/>
    <w:rsid w:val="00AF5B72"/>
    <w:rsid w:val="00B010A4"/>
    <w:rsid w:val="00B0209F"/>
    <w:rsid w:val="00B07290"/>
    <w:rsid w:val="00B10641"/>
    <w:rsid w:val="00B122DE"/>
    <w:rsid w:val="00B16EAD"/>
    <w:rsid w:val="00B211F9"/>
    <w:rsid w:val="00B2531F"/>
    <w:rsid w:val="00B30170"/>
    <w:rsid w:val="00B335D4"/>
    <w:rsid w:val="00B40D24"/>
    <w:rsid w:val="00B42642"/>
    <w:rsid w:val="00B42DFE"/>
    <w:rsid w:val="00B462F1"/>
    <w:rsid w:val="00B647D8"/>
    <w:rsid w:val="00B76BFA"/>
    <w:rsid w:val="00B81F2D"/>
    <w:rsid w:val="00B82BE2"/>
    <w:rsid w:val="00B97B67"/>
    <w:rsid w:val="00BA468A"/>
    <w:rsid w:val="00BA7789"/>
    <w:rsid w:val="00BE2140"/>
    <w:rsid w:val="00BE2636"/>
    <w:rsid w:val="00C14454"/>
    <w:rsid w:val="00C17B47"/>
    <w:rsid w:val="00C53507"/>
    <w:rsid w:val="00C573F8"/>
    <w:rsid w:val="00C6194E"/>
    <w:rsid w:val="00C64C2B"/>
    <w:rsid w:val="00C71DBF"/>
    <w:rsid w:val="00C90C87"/>
    <w:rsid w:val="00C91EBB"/>
    <w:rsid w:val="00C92BCA"/>
    <w:rsid w:val="00C94ADE"/>
    <w:rsid w:val="00CB2DD5"/>
    <w:rsid w:val="00CC0779"/>
    <w:rsid w:val="00CC3D54"/>
    <w:rsid w:val="00CD1FC3"/>
    <w:rsid w:val="00CE2E44"/>
    <w:rsid w:val="00CE312D"/>
    <w:rsid w:val="00CE5CA8"/>
    <w:rsid w:val="00CF12E3"/>
    <w:rsid w:val="00CF3CF5"/>
    <w:rsid w:val="00CF7251"/>
    <w:rsid w:val="00D1549B"/>
    <w:rsid w:val="00D16C6F"/>
    <w:rsid w:val="00D50670"/>
    <w:rsid w:val="00D50E80"/>
    <w:rsid w:val="00D62749"/>
    <w:rsid w:val="00D67FBF"/>
    <w:rsid w:val="00D7583E"/>
    <w:rsid w:val="00D92117"/>
    <w:rsid w:val="00DA1E94"/>
    <w:rsid w:val="00DB4B1F"/>
    <w:rsid w:val="00DC0C54"/>
    <w:rsid w:val="00DD25C5"/>
    <w:rsid w:val="00DE088F"/>
    <w:rsid w:val="00DE1B81"/>
    <w:rsid w:val="00DE4CC5"/>
    <w:rsid w:val="00DE580A"/>
    <w:rsid w:val="00DF44E8"/>
    <w:rsid w:val="00E04B5F"/>
    <w:rsid w:val="00E064AE"/>
    <w:rsid w:val="00E16014"/>
    <w:rsid w:val="00E2449E"/>
    <w:rsid w:val="00E3441F"/>
    <w:rsid w:val="00E53F9B"/>
    <w:rsid w:val="00E62010"/>
    <w:rsid w:val="00E63A8E"/>
    <w:rsid w:val="00E80553"/>
    <w:rsid w:val="00E867A5"/>
    <w:rsid w:val="00E86B50"/>
    <w:rsid w:val="00EA36E5"/>
    <w:rsid w:val="00EA3E63"/>
    <w:rsid w:val="00EB4560"/>
    <w:rsid w:val="00EC0B48"/>
    <w:rsid w:val="00EC269E"/>
    <w:rsid w:val="00EF3C5E"/>
    <w:rsid w:val="00F0322A"/>
    <w:rsid w:val="00F06053"/>
    <w:rsid w:val="00F134C3"/>
    <w:rsid w:val="00F24D61"/>
    <w:rsid w:val="00F459E0"/>
    <w:rsid w:val="00F63B7D"/>
    <w:rsid w:val="00F6619D"/>
    <w:rsid w:val="00F66639"/>
    <w:rsid w:val="00F74DCD"/>
    <w:rsid w:val="00F77966"/>
    <w:rsid w:val="00F8169F"/>
    <w:rsid w:val="00F903B4"/>
    <w:rsid w:val="00FA1F8A"/>
    <w:rsid w:val="00FA7B01"/>
    <w:rsid w:val="00FB5874"/>
    <w:rsid w:val="00FB5EFB"/>
    <w:rsid w:val="00FC100D"/>
    <w:rsid w:val="00FD15A2"/>
    <w:rsid w:val="00FD4BB2"/>
    <w:rsid w:val="00FD523A"/>
    <w:rsid w:val="00FF24FC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856146-994C-4AA5-AED0-B725FA38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http://press.aspen.pr/public/var/images/small/image_5038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C399-1FDE-4AB8-9CA3-DB39B228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2103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Hoblík</dc:creator>
  <cp:lastModifiedBy>Šárka</cp:lastModifiedBy>
  <cp:revision>2</cp:revision>
  <cp:lastPrinted>2018-04-11T11:02:00Z</cp:lastPrinted>
  <dcterms:created xsi:type="dcterms:W3CDTF">2018-06-26T14:23:00Z</dcterms:created>
  <dcterms:modified xsi:type="dcterms:W3CDTF">2018-06-26T14:23:00Z</dcterms:modified>
</cp:coreProperties>
</file>