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91" w:rsidRDefault="001B7791" w:rsidP="00AF3C0E">
      <w:pPr>
        <w:jc w:val="center"/>
        <w:rPr>
          <w:b/>
          <w:sz w:val="28"/>
          <w:szCs w:val="28"/>
        </w:rPr>
      </w:pPr>
    </w:p>
    <w:p w:rsidR="005762B9" w:rsidRPr="00AF3C0E" w:rsidRDefault="005762B9" w:rsidP="00AF3C0E">
      <w:pPr>
        <w:jc w:val="center"/>
        <w:rPr>
          <w:b/>
          <w:sz w:val="28"/>
          <w:szCs w:val="28"/>
        </w:rPr>
      </w:pPr>
      <w:r w:rsidRPr="00AF3C0E">
        <w:rPr>
          <w:b/>
          <w:sz w:val="28"/>
          <w:szCs w:val="28"/>
        </w:rPr>
        <w:t>Češi jsou tolerantní národ</w:t>
      </w:r>
      <w:r w:rsidR="0074658B">
        <w:rPr>
          <w:b/>
          <w:sz w:val="28"/>
          <w:szCs w:val="28"/>
        </w:rPr>
        <w:t>. B</w:t>
      </w:r>
      <w:r w:rsidR="00AF3C0E" w:rsidRPr="00AF3C0E">
        <w:rPr>
          <w:b/>
          <w:sz w:val="28"/>
          <w:szCs w:val="28"/>
        </w:rPr>
        <w:t>ojí se ale migrantů a teroristického útoku</w:t>
      </w:r>
      <w:r w:rsidR="00087150" w:rsidRPr="00AF3C0E">
        <w:rPr>
          <w:b/>
          <w:sz w:val="28"/>
          <w:szCs w:val="28"/>
        </w:rPr>
        <w:t xml:space="preserve">, </w:t>
      </w:r>
      <w:r w:rsidR="00087150">
        <w:rPr>
          <w:b/>
          <w:sz w:val="28"/>
          <w:szCs w:val="28"/>
        </w:rPr>
        <w:t>ukázal průzkum</w:t>
      </w:r>
    </w:p>
    <w:p w:rsidR="001B7791" w:rsidRDefault="001B7791" w:rsidP="00C7336D">
      <w:pPr>
        <w:jc w:val="both"/>
        <w:rPr>
          <w:b/>
          <w:sz w:val="24"/>
          <w:szCs w:val="24"/>
        </w:rPr>
      </w:pPr>
    </w:p>
    <w:p w:rsidR="00C83F31" w:rsidRDefault="006C168F" w:rsidP="00C7336D">
      <w:pPr>
        <w:jc w:val="both"/>
        <w:rPr>
          <w:sz w:val="24"/>
          <w:szCs w:val="24"/>
        </w:rPr>
      </w:pPr>
      <w:bookmarkStart w:id="0" w:name="_GoBack"/>
      <w:r w:rsidRPr="003400D4">
        <w:rPr>
          <w:b/>
          <w:sz w:val="24"/>
          <w:szCs w:val="24"/>
        </w:rPr>
        <w:t xml:space="preserve">Praha, </w:t>
      </w:r>
      <w:r w:rsidR="005F6696">
        <w:rPr>
          <w:b/>
          <w:sz w:val="24"/>
          <w:szCs w:val="24"/>
        </w:rPr>
        <w:t>30.</w:t>
      </w:r>
      <w:r w:rsidR="005F6696" w:rsidRPr="003400D4">
        <w:rPr>
          <w:b/>
          <w:sz w:val="24"/>
          <w:szCs w:val="24"/>
        </w:rPr>
        <w:t xml:space="preserve"> </w:t>
      </w:r>
      <w:r w:rsidR="00760EB0" w:rsidRPr="003400D4">
        <w:rPr>
          <w:b/>
          <w:sz w:val="24"/>
          <w:szCs w:val="24"/>
        </w:rPr>
        <w:t>října 2018</w:t>
      </w:r>
      <w:r w:rsidR="00760EB0" w:rsidRPr="003400D4">
        <w:rPr>
          <w:sz w:val="24"/>
          <w:szCs w:val="24"/>
        </w:rPr>
        <w:t xml:space="preserve"> </w:t>
      </w:r>
      <w:r w:rsidR="005553FD" w:rsidRPr="003400D4">
        <w:rPr>
          <w:sz w:val="24"/>
          <w:szCs w:val="24"/>
        </w:rPr>
        <w:t>–</w:t>
      </w:r>
      <w:r w:rsidR="00760EB0" w:rsidRPr="003400D4">
        <w:rPr>
          <w:sz w:val="24"/>
          <w:szCs w:val="24"/>
        </w:rPr>
        <w:t xml:space="preserve"> </w:t>
      </w:r>
      <w:r w:rsidR="005B1F5D" w:rsidRPr="003400D4">
        <w:rPr>
          <w:sz w:val="24"/>
          <w:szCs w:val="24"/>
        </w:rPr>
        <w:t xml:space="preserve">Češi jsou v mnoha ohledech velice tolerantní. Nevadilo by jim mít za souseda Roma nebo Vietnamce, schvalují instituci registrovaného partnerství. Více jak polovina z nich ale někdy byla svědkem diskriminace. </w:t>
      </w:r>
      <w:r w:rsidR="00EE0F5F" w:rsidRPr="003400D4">
        <w:rPr>
          <w:sz w:val="24"/>
          <w:szCs w:val="24"/>
        </w:rPr>
        <w:t xml:space="preserve">Pojem migrace je v české společnosti vnímán negativně, </w:t>
      </w:r>
      <w:r w:rsidR="003400D4" w:rsidRPr="003400D4">
        <w:rPr>
          <w:sz w:val="24"/>
          <w:szCs w:val="24"/>
        </w:rPr>
        <w:t>lidé se bojí teroristického útoku</w:t>
      </w:r>
      <w:r w:rsidR="00781712">
        <w:rPr>
          <w:sz w:val="24"/>
          <w:szCs w:val="24"/>
        </w:rPr>
        <w:t xml:space="preserve"> (48 % dotázaných)</w:t>
      </w:r>
      <w:r w:rsidR="003400D4" w:rsidRPr="003400D4">
        <w:rPr>
          <w:sz w:val="24"/>
          <w:szCs w:val="24"/>
        </w:rPr>
        <w:t xml:space="preserve"> a nelegální migranty by odmítali i za případného použití násilí</w:t>
      </w:r>
      <w:r w:rsidR="00781712">
        <w:rPr>
          <w:sz w:val="24"/>
          <w:szCs w:val="24"/>
        </w:rPr>
        <w:t xml:space="preserve"> (72 % respondentů)</w:t>
      </w:r>
      <w:r w:rsidR="003400D4" w:rsidRPr="003400D4">
        <w:rPr>
          <w:sz w:val="24"/>
          <w:szCs w:val="24"/>
        </w:rPr>
        <w:t xml:space="preserve">. </w:t>
      </w:r>
      <w:r w:rsidR="006332F4">
        <w:rPr>
          <w:sz w:val="24"/>
          <w:szCs w:val="24"/>
        </w:rPr>
        <w:t xml:space="preserve">Méně tolerantní jsou Češi na trhu práce, 56 % z nich zastává názor, že český občan by měl mít při žádosti o práci přednost před osobou jiného etnika. </w:t>
      </w:r>
      <w:r w:rsidR="005553FD" w:rsidRPr="003400D4">
        <w:rPr>
          <w:sz w:val="24"/>
          <w:szCs w:val="24"/>
        </w:rPr>
        <w:t>Vyplývá to z</w:t>
      </w:r>
      <w:r w:rsidR="009A407E">
        <w:rPr>
          <w:sz w:val="24"/>
          <w:szCs w:val="24"/>
        </w:rPr>
        <w:t xml:space="preserve"> aktuálního </w:t>
      </w:r>
      <w:r w:rsidR="005553FD" w:rsidRPr="003400D4">
        <w:rPr>
          <w:sz w:val="24"/>
          <w:szCs w:val="24"/>
        </w:rPr>
        <w:t>průzkumu</w:t>
      </w:r>
      <w:r w:rsidR="009A407E">
        <w:rPr>
          <w:sz w:val="24"/>
          <w:szCs w:val="24"/>
        </w:rPr>
        <w:t xml:space="preserve"> projektu</w:t>
      </w:r>
      <w:r w:rsidR="005553FD" w:rsidRPr="003400D4">
        <w:rPr>
          <w:sz w:val="24"/>
          <w:szCs w:val="24"/>
        </w:rPr>
        <w:t xml:space="preserve"> </w:t>
      </w:r>
      <w:proofErr w:type="spellStart"/>
      <w:r w:rsidR="005553FD" w:rsidRPr="003400D4">
        <w:rPr>
          <w:sz w:val="24"/>
          <w:szCs w:val="24"/>
        </w:rPr>
        <w:t>Absolut</w:t>
      </w:r>
      <w:proofErr w:type="spellEnd"/>
      <w:r w:rsidR="009A407E">
        <w:rPr>
          <w:sz w:val="24"/>
          <w:szCs w:val="24"/>
        </w:rPr>
        <w:t xml:space="preserve"> Toler</w:t>
      </w:r>
      <w:r w:rsidR="00867D2C">
        <w:rPr>
          <w:sz w:val="24"/>
          <w:szCs w:val="24"/>
        </w:rPr>
        <w:t>a</w:t>
      </w:r>
      <w:r w:rsidR="009A407E">
        <w:rPr>
          <w:sz w:val="24"/>
          <w:szCs w:val="24"/>
        </w:rPr>
        <w:t xml:space="preserve">nce, </w:t>
      </w:r>
      <w:r w:rsidR="005553FD" w:rsidRPr="003400D4">
        <w:rPr>
          <w:sz w:val="24"/>
          <w:szCs w:val="24"/>
        </w:rPr>
        <w:t>který</w:t>
      </w:r>
      <w:r w:rsidR="009A407E">
        <w:rPr>
          <w:sz w:val="24"/>
          <w:szCs w:val="24"/>
        </w:rPr>
        <w:t xml:space="preserve"> </w:t>
      </w:r>
      <w:r w:rsidR="00514074">
        <w:rPr>
          <w:sz w:val="24"/>
          <w:szCs w:val="24"/>
        </w:rPr>
        <w:t>zpracovala agentur</w:t>
      </w:r>
      <w:r w:rsidR="00087150">
        <w:rPr>
          <w:sz w:val="24"/>
          <w:szCs w:val="24"/>
        </w:rPr>
        <w:t>a</w:t>
      </w:r>
      <w:r w:rsidR="00514074">
        <w:rPr>
          <w:sz w:val="24"/>
          <w:szCs w:val="24"/>
        </w:rPr>
        <w:t xml:space="preserve"> Rondo Data. </w:t>
      </w:r>
    </w:p>
    <w:p w:rsidR="00C7336D" w:rsidRPr="00C7336D" w:rsidRDefault="00C7336D" w:rsidP="00C7336D">
      <w:pPr>
        <w:jc w:val="both"/>
        <w:rPr>
          <w:sz w:val="24"/>
          <w:szCs w:val="24"/>
        </w:rPr>
      </w:pPr>
    </w:p>
    <w:p w:rsidR="00742D2A" w:rsidRPr="006D00F3" w:rsidRDefault="00851595">
      <w:pPr>
        <w:rPr>
          <w:b/>
          <w:sz w:val="24"/>
          <w:szCs w:val="24"/>
        </w:rPr>
      </w:pPr>
      <w:r w:rsidRPr="006D00F3">
        <w:rPr>
          <w:b/>
          <w:sz w:val="24"/>
          <w:szCs w:val="24"/>
        </w:rPr>
        <w:t xml:space="preserve">Více jak polovina Čechů byla </w:t>
      </w:r>
      <w:r w:rsidR="006D00F3" w:rsidRPr="006D00F3">
        <w:rPr>
          <w:b/>
          <w:sz w:val="24"/>
          <w:szCs w:val="24"/>
        </w:rPr>
        <w:t>někdy svědkem diskriminace. S jinými etniky ve společnosti nemají problém</w:t>
      </w:r>
    </w:p>
    <w:p w:rsidR="00EF4DA9" w:rsidRDefault="002C387A" w:rsidP="00C7336D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A7546" w:rsidRPr="009A7546">
        <w:rPr>
          <w:sz w:val="24"/>
          <w:szCs w:val="24"/>
        </w:rPr>
        <w:t>Většině oslovených by nevadilo, kdy</w:t>
      </w:r>
      <w:r w:rsidR="008C7751">
        <w:rPr>
          <w:sz w:val="24"/>
          <w:szCs w:val="24"/>
        </w:rPr>
        <w:t>by b</w:t>
      </w:r>
      <w:r w:rsidR="009A7546" w:rsidRPr="009A7546">
        <w:rPr>
          <w:sz w:val="24"/>
          <w:szCs w:val="24"/>
        </w:rPr>
        <w:t>yl jejich soused jiné etnické příslušnosti, například Rom nebo Vietnamec (</w:t>
      </w:r>
      <w:r w:rsidR="00867D2C">
        <w:rPr>
          <w:sz w:val="24"/>
          <w:szCs w:val="24"/>
        </w:rPr>
        <w:t xml:space="preserve">rozhodně nevadilo uvedlo 23 %, spíše nevadilo </w:t>
      </w:r>
      <w:r w:rsidR="009A7546" w:rsidRPr="009A7546">
        <w:rPr>
          <w:sz w:val="24"/>
          <w:szCs w:val="24"/>
        </w:rPr>
        <w:t>47 %</w:t>
      </w:r>
      <w:r w:rsidR="00867D2C">
        <w:rPr>
          <w:sz w:val="24"/>
          <w:szCs w:val="24"/>
        </w:rPr>
        <w:t xml:space="preserve"> respondentů</w:t>
      </w:r>
      <w:r w:rsidR="009A7546" w:rsidRPr="009A7546">
        <w:rPr>
          <w:sz w:val="24"/>
          <w:szCs w:val="24"/>
        </w:rPr>
        <w:t>), nebo kdyby to byl jejich spolupracovník (</w:t>
      </w:r>
      <w:r w:rsidR="00867D2C">
        <w:rPr>
          <w:sz w:val="24"/>
          <w:szCs w:val="24"/>
        </w:rPr>
        <w:t xml:space="preserve">rozhodně nevadilo 33 %, spíše nevadilo </w:t>
      </w:r>
      <w:r w:rsidR="009A7546" w:rsidRPr="009A7546">
        <w:rPr>
          <w:sz w:val="24"/>
          <w:szCs w:val="24"/>
        </w:rPr>
        <w:t>48 %</w:t>
      </w:r>
      <w:r w:rsidR="00867D2C">
        <w:rPr>
          <w:sz w:val="24"/>
          <w:szCs w:val="24"/>
        </w:rPr>
        <w:t xml:space="preserve"> respondentů</w:t>
      </w:r>
      <w:r w:rsidR="009A7546" w:rsidRPr="009A7546">
        <w:rPr>
          <w:sz w:val="24"/>
          <w:szCs w:val="24"/>
        </w:rPr>
        <w:t>)</w:t>
      </w:r>
      <w:r>
        <w:rPr>
          <w:sz w:val="24"/>
          <w:szCs w:val="24"/>
        </w:rPr>
        <w:t xml:space="preserve">,“ </w:t>
      </w:r>
      <w:r w:rsidR="009A407E">
        <w:rPr>
          <w:sz w:val="24"/>
          <w:szCs w:val="24"/>
        </w:rPr>
        <w:t xml:space="preserve">říká Dagmar Rychterová za projekt </w:t>
      </w:r>
      <w:proofErr w:type="spellStart"/>
      <w:r w:rsidR="009A407E">
        <w:rPr>
          <w:sz w:val="24"/>
          <w:szCs w:val="24"/>
        </w:rPr>
        <w:t>Absolut</w:t>
      </w:r>
      <w:proofErr w:type="spellEnd"/>
      <w:r w:rsidR="009A407E">
        <w:rPr>
          <w:sz w:val="24"/>
          <w:szCs w:val="24"/>
        </w:rPr>
        <w:t xml:space="preserve"> Tolerance, u jehož příležitosti byl průzkum realizován.</w:t>
      </w:r>
      <w:r w:rsidR="009A7546" w:rsidRPr="009A7546">
        <w:rPr>
          <w:sz w:val="24"/>
          <w:szCs w:val="24"/>
        </w:rPr>
        <w:t xml:space="preserve"> </w:t>
      </w:r>
    </w:p>
    <w:p w:rsidR="00C7336D" w:rsidRPr="00C7336D" w:rsidRDefault="00867D2C" w:rsidP="00C7336D">
      <w:pPr>
        <w:jc w:val="both"/>
        <w:rPr>
          <w:sz w:val="24"/>
          <w:szCs w:val="24"/>
        </w:rPr>
      </w:pPr>
      <w:r>
        <w:rPr>
          <w:sz w:val="24"/>
          <w:szCs w:val="24"/>
        </w:rPr>
        <w:t>Čechům také nevadí</w:t>
      </w:r>
      <w:r w:rsidR="00A95C3D">
        <w:rPr>
          <w:sz w:val="24"/>
          <w:szCs w:val="24"/>
        </w:rPr>
        <w:t xml:space="preserve">, pokud by jim jejich dítě oznámilo, že chce uzavřít sňatek s osobou jiného etnika, přáli by mu štěstí (42 %), menšímu procentu by to vadilo, ale jeho rozhodnutí by tolerovali (41 %) a dalším by to vadilo a snažili by se mu to rozmluvit (17 %). </w:t>
      </w:r>
      <w:r w:rsidR="009A7546" w:rsidRPr="009A7546">
        <w:rPr>
          <w:sz w:val="24"/>
          <w:szCs w:val="24"/>
        </w:rPr>
        <w:t xml:space="preserve">Valná většina z nich také podporuje inkluzivní vzdělávání dětí jiného etnika v českých školách. Ty by se dle jejich názoru měly vzdělávat ve společné třídě s českými dětmi bez rozdílu (83 %). </w:t>
      </w:r>
      <w:r w:rsidR="0046417D">
        <w:rPr>
          <w:sz w:val="24"/>
          <w:szCs w:val="24"/>
        </w:rPr>
        <w:t xml:space="preserve">Tolerantní jsou Češi i co se týče náboženského vyznání, </w:t>
      </w:r>
      <w:r w:rsidR="00680A84">
        <w:rPr>
          <w:sz w:val="24"/>
          <w:szCs w:val="24"/>
        </w:rPr>
        <w:t xml:space="preserve">u kterého by měl mít každý možnost svobodné volby (77 %). </w:t>
      </w:r>
      <w:r w:rsidR="00AC3DA8">
        <w:rPr>
          <w:sz w:val="24"/>
          <w:szCs w:val="24"/>
        </w:rPr>
        <w:t xml:space="preserve">Navzdory těmto výsledkům však bylo 51 % respondentů někdy svědkem diskriminace, ať už na základě barvy pleti, náboženství, pohlaví, jazyka, věku nebo politických názorů. </w:t>
      </w:r>
    </w:p>
    <w:p w:rsidR="0024756F" w:rsidRPr="00C7336D" w:rsidRDefault="00884F7A">
      <w:pPr>
        <w:rPr>
          <w:b/>
          <w:sz w:val="24"/>
          <w:szCs w:val="24"/>
        </w:rPr>
      </w:pPr>
      <w:r w:rsidRPr="00C7336D">
        <w:rPr>
          <w:b/>
          <w:sz w:val="24"/>
          <w:szCs w:val="24"/>
        </w:rPr>
        <w:t>Instituce</w:t>
      </w:r>
      <w:r w:rsidR="00C63C5A" w:rsidRPr="00C7336D">
        <w:rPr>
          <w:b/>
          <w:sz w:val="24"/>
          <w:szCs w:val="24"/>
        </w:rPr>
        <w:t xml:space="preserve"> registrovaného partnerství Čechům nevadí. </w:t>
      </w:r>
      <w:r w:rsidR="00814516" w:rsidRPr="00C7336D">
        <w:rPr>
          <w:b/>
          <w:sz w:val="24"/>
          <w:szCs w:val="24"/>
        </w:rPr>
        <w:t>Jsou i pro adopci homosexuálními páry</w:t>
      </w:r>
    </w:p>
    <w:p w:rsidR="001B7791" w:rsidRPr="008A6856" w:rsidRDefault="00E34B65" w:rsidP="003D5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výzkumu jsou Češi tolerantní i co se týče jiné odlišné sexuální orientace. </w:t>
      </w:r>
      <w:r w:rsidR="00057E46">
        <w:rPr>
          <w:sz w:val="24"/>
          <w:szCs w:val="24"/>
        </w:rPr>
        <w:t xml:space="preserve">Více jak polovině z nich by nevadilo, kdyby jim jejich dítě oznámilo, že je homosexuál (64 %). </w:t>
      </w:r>
      <w:r w:rsidR="00436609">
        <w:rPr>
          <w:sz w:val="24"/>
          <w:szCs w:val="24"/>
        </w:rPr>
        <w:t>Podobné procento si také myslí, že by měl mít pár stejného pohlaví možnost adoptovat a vychovávat dítě (</w:t>
      </w:r>
      <w:r w:rsidR="003D52BF">
        <w:rPr>
          <w:sz w:val="24"/>
          <w:szCs w:val="24"/>
        </w:rPr>
        <w:t>65</w:t>
      </w:r>
      <w:r w:rsidR="00436609">
        <w:rPr>
          <w:sz w:val="24"/>
          <w:szCs w:val="24"/>
        </w:rPr>
        <w:t xml:space="preserve"> %)</w:t>
      </w:r>
      <w:r w:rsidR="003D52BF">
        <w:rPr>
          <w:sz w:val="24"/>
          <w:szCs w:val="24"/>
        </w:rPr>
        <w:t xml:space="preserve">. </w:t>
      </w:r>
      <w:r w:rsidR="001A2D1C">
        <w:rPr>
          <w:sz w:val="24"/>
          <w:szCs w:val="24"/>
        </w:rPr>
        <w:t>I</w:t>
      </w:r>
      <w:r w:rsidR="00D27BEE">
        <w:rPr>
          <w:sz w:val="24"/>
          <w:szCs w:val="24"/>
        </w:rPr>
        <w:t xml:space="preserve">nstituci registrovaného partnerství </w:t>
      </w:r>
      <w:r w:rsidR="001A2D1C">
        <w:rPr>
          <w:sz w:val="24"/>
          <w:szCs w:val="24"/>
        </w:rPr>
        <w:t xml:space="preserve">u homosexuálních párů </w:t>
      </w:r>
      <w:r w:rsidR="00D27BEE">
        <w:rPr>
          <w:sz w:val="24"/>
          <w:szCs w:val="24"/>
        </w:rPr>
        <w:t>schvaluje</w:t>
      </w:r>
      <w:r w:rsidR="001A2D1C">
        <w:rPr>
          <w:sz w:val="24"/>
          <w:szCs w:val="24"/>
        </w:rPr>
        <w:t xml:space="preserve"> </w:t>
      </w:r>
      <w:r w:rsidR="00321CB1">
        <w:rPr>
          <w:sz w:val="24"/>
          <w:szCs w:val="24"/>
        </w:rPr>
        <w:t>59 % Čechů, d</w:t>
      </w:r>
      <w:r w:rsidR="003D52BF">
        <w:rPr>
          <w:sz w:val="24"/>
          <w:szCs w:val="24"/>
        </w:rPr>
        <w:t>alší by souhlasil</w:t>
      </w:r>
      <w:r w:rsidR="00321CB1">
        <w:rPr>
          <w:sz w:val="24"/>
          <w:szCs w:val="24"/>
        </w:rPr>
        <w:t>i</w:t>
      </w:r>
      <w:r w:rsidR="003D52BF">
        <w:rPr>
          <w:sz w:val="24"/>
          <w:szCs w:val="24"/>
        </w:rPr>
        <w:t>, ale bez možnosti svatby v kostele (23 %)</w:t>
      </w:r>
      <w:r w:rsidR="00684B42">
        <w:rPr>
          <w:sz w:val="24"/>
          <w:szCs w:val="24"/>
        </w:rPr>
        <w:t xml:space="preserve">, a 18 % s ní nesouhlasí. </w:t>
      </w:r>
      <w:r w:rsidR="006B5D17">
        <w:rPr>
          <w:sz w:val="24"/>
          <w:szCs w:val="24"/>
        </w:rPr>
        <w:t>S lidmi, kteří jsou homosexuální, vychází dotázaní úplně stejně, jako s ostatními (82 %). Menšina vychází lépe s heterosexuály (9 %)</w:t>
      </w:r>
      <w:r w:rsidR="00A91AD9">
        <w:rPr>
          <w:sz w:val="24"/>
          <w:szCs w:val="24"/>
        </w:rPr>
        <w:t xml:space="preserve"> a </w:t>
      </w:r>
      <w:r w:rsidR="006B5D17">
        <w:rPr>
          <w:sz w:val="24"/>
          <w:szCs w:val="24"/>
        </w:rPr>
        <w:t>nemůže homosexuály vystát (</w:t>
      </w:r>
      <w:r w:rsidR="00A91AD9">
        <w:rPr>
          <w:sz w:val="24"/>
          <w:szCs w:val="24"/>
        </w:rPr>
        <w:t xml:space="preserve">4 %). Někteří však s homosexuály vychází lépe než s heterosexuály (5 %). </w:t>
      </w:r>
    </w:p>
    <w:p w:rsidR="0024756F" w:rsidRPr="00793079" w:rsidRDefault="00793079">
      <w:pPr>
        <w:rPr>
          <w:b/>
          <w:sz w:val="24"/>
          <w:szCs w:val="24"/>
        </w:rPr>
      </w:pPr>
      <w:r w:rsidRPr="00793079">
        <w:rPr>
          <w:b/>
          <w:sz w:val="24"/>
          <w:szCs w:val="24"/>
        </w:rPr>
        <w:lastRenderedPageBreak/>
        <w:t>Čech by měl mít před občanem jiného etnika přednost na trhu práce</w:t>
      </w:r>
    </w:p>
    <w:p w:rsidR="0024756F" w:rsidRDefault="002C387A" w:rsidP="004663AF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1A0D47" w:rsidRPr="001A0D47">
        <w:rPr>
          <w:sz w:val="24"/>
          <w:szCs w:val="24"/>
        </w:rPr>
        <w:t xml:space="preserve">Tolerance </w:t>
      </w:r>
      <w:r w:rsidR="00955BB3">
        <w:rPr>
          <w:sz w:val="24"/>
          <w:szCs w:val="24"/>
        </w:rPr>
        <w:t>u české populace naopak chybí</w:t>
      </w:r>
      <w:r w:rsidR="001A0D47" w:rsidRPr="001A0D47">
        <w:rPr>
          <w:sz w:val="24"/>
          <w:szCs w:val="24"/>
        </w:rPr>
        <w:t xml:space="preserve"> v souvislosti s pracovním trhem. </w:t>
      </w:r>
      <w:r w:rsidR="00931957">
        <w:rPr>
          <w:sz w:val="24"/>
          <w:szCs w:val="24"/>
        </w:rPr>
        <w:t xml:space="preserve">Češi se bojí, že jim občané jiného etnika budou brát práci. Z toho důvodu </w:t>
      </w:r>
      <w:r w:rsidR="00DD301A">
        <w:rPr>
          <w:sz w:val="24"/>
          <w:szCs w:val="24"/>
        </w:rPr>
        <w:t>si myslí, že by měl mít občan České republiky na trhu práce přednost před oso</w:t>
      </w:r>
      <w:r w:rsidR="00395A33">
        <w:rPr>
          <w:sz w:val="24"/>
          <w:szCs w:val="24"/>
        </w:rPr>
        <w:t>b</w:t>
      </w:r>
      <w:r w:rsidR="00DD301A">
        <w:rPr>
          <w:sz w:val="24"/>
          <w:szCs w:val="24"/>
        </w:rPr>
        <w:t>ou jiného etnika (56 %)</w:t>
      </w:r>
      <w:r>
        <w:rPr>
          <w:sz w:val="24"/>
          <w:szCs w:val="24"/>
        </w:rPr>
        <w:t>,“ říká Tomáš Kučera,</w:t>
      </w:r>
      <w:r w:rsidR="00EF4DA9">
        <w:rPr>
          <w:sz w:val="24"/>
          <w:szCs w:val="24"/>
        </w:rPr>
        <w:t xml:space="preserve"> </w:t>
      </w:r>
      <w:proofErr w:type="gramStart"/>
      <w:r w:rsidR="00EF4DA9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 Rondo</w:t>
      </w:r>
      <w:proofErr w:type="gramEnd"/>
      <w:r>
        <w:rPr>
          <w:sz w:val="24"/>
          <w:szCs w:val="24"/>
        </w:rPr>
        <w:t xml:space="preserve"> Data</w:t>
      </w:r>
      <w:r w:rsidR="00DD301A">
        <w:rPr>
          <w:sz w:val="24"/>
          <w:szCs w:val="24"/>
        </w:rPr>
        <w:t xml:space="preserve">. </w:t>
      </w:r>
      <w:r w:rsidR="004663AF">
        <w:rPr>
          <w:sz w:val="24"/>
          <w:szCs w:val="24"/>
        </w:rPr>
        <w:t xml:space="preserve">Zaměstnavatel by tak měl při výběrovém řízení upřednostnit Čecha, </w:t>
      </w:r>
      <w:r w:rsidR="00395A33">
        <w:rPr>
          <w:sz w:val="24"/>
          <w:szCs w:val="24"/>
        </w:rPr>
        <w:t xml:space="preserve">i když by jeho schopnosti a kvality byly nižší. </w:t>
      </w:r>
    </w:p>
    <w:p w:rsidR="000A50F3" w:rsidRPr="001A0D47" w:rsidRDefault="000A50F3" w:rsidP="004663AF">
      <w:pPr>
        <w:jc w:val="both"/>
        <w:rPr>
          <w:sz w:val="24"/>
          <w:szCs w:val="24"/>
        </w:rPr>
      </w:pPr>
    </w:p>
    <w:p w:rsidR="00DF4259" w:rsidRPr="00742D2A" w:rsidRDefault="00875284">
      <w:pPr>
        <w:rPr>
          <w:b/>
          <w:sz w:val="24"/>
          <w:szCs w:val="24"/>
        </w:rPr>
      </w:pPr>
      <w:r>
        <w:rPr>
          <w:b/>
          <w:sz w:val="24"/>
          <w:szCs w:val="24"/>
        </w:rPr>
        <w:t>70 % Čechů vnímá pojem „migrace“ negativně, t</w:t>
      </w:r>
      <w:r w:rsidR="002747D3" w:rsidRPr="00742D2A">
        <w:rPr>
          <w:b/>
          <w:sz w:val="24"/>
          <w:szCs w:val="24"/>
        </w:rPr>
        <w:t>éměř polovina se obává te</w:t>
      </w:r>
      <w:r w:rsidR="00742D2A" w:rsidRPr="00742D2A">
        <w:rPr>
          <w:b/>
          <w:sz w:val="24"/>
          <w:szCs w:val="24"/>
        </w:rPr>
        <w:t>roristického útoku</w:t>
      </w:r>
    </w:p>
    <w:p w:rsidR="00C83F31" w:rsidRPr="00781712" w:rsidRDefault="00742D2A" w:rsidP="00781712">
      <w:pPr>
        <w:jc w:val="both"/>
        <w:rPr>
          <w:sz w:val="24"/>
          <w:szCs w:val="24"/>
        </w:rPr>
      </w:pPr>
      <w:r w:rsidRPr="00742D2A">
        <w:rPr>
          <w:sz w:val="24"/>
          <w:szCs w:val="24"/>
        </w:rPr>
        <w:t>Češi mají z</w:t>
      </w:r>
      <w:r w:rsidR="00BD2C3E">
        <w:rPr>
          <w:sz w:val="24"/>
          <w:szCs w:val="24"/>
        </w:rPr>
        <w:t xml:space="preserve"> fenoménu </w:t>
      </w:r>
      <w:r w:rsidRPr="00742D2A">
        <w:rPr>
          <w:sz w:val="24"/>
          <w:szCs w:val="24"/>
        </w:rPr>
        <w:t>migrace strach. Vnímají ho negativně a bojí se zejména o svoji bezpečnost a bezpečnost svých dětí (44 %)</w:t>
      </w:r>
      <w:r>
        <w:rPr>
          <w:sz w:val="24"/>
          <w:szCs w:val="24"/>
        </w:rPr>
        <w:t xml:space="preserve">. Dále se obávají, že v Evropě zavládne vláda Islámu (24 %). </w:t>
      </w:r>
      <w:r w:rsidR="008E4B10">
        <w:rPr>
          <w:sz w:val="24"/>
          <w:szCs w:val="24"/>
        </w:rPr>
        <w:t xml:space="preserve">Velká část lidí však pojem vnímá neutrálně (22 %) a nemají ho spojený s negativními ani pozitivními emocemi. </w:t>
      </w:r>
      <w:r w:rsidR="001B4EAB">
        <w:rPr>
          <w:sz w:val="24"/>
          <w:szCs w:val="24"/>
        </w:rPr>
        <w:t>Se strachem z migrace je spojená i obava z</w:t>
      </w:r>
      <w:r w:rsidR="00AD7467">
        <w:rPr>
          <w:sz w:val="24"/>
          <w:szCs w:val="24"/>
        </w:rPr>
        <w:t xml:space="preserve"> nelegálních migrantů a </w:t>
      </w:r>
      <w:r w:rsidR="001B4EAB">
        <w:rPr>
          <w:sz w:val="24"/>
          <w:szCs w:val="24"/>
        </w:rPr>
        <w:t>teroristického útoku v České republice</w:t>
      </w:r>
      <w:r w:rsidR="00753BD9">
        <w:rPr>
          <w:sz w:val="24"/>
          <w:szCs w:val="24"/>
        </w:rPr>
        <w:t xml:space="preserve">. Češi si myslí, že nelegální migranty by měl stát odmítat i za případného použití násilí (72 %), teroristického útoku v České republice se bojí 48 % dotázaných. </w:t>
      </w:r>
    </w:p>
    <w:p w:rsidR="00C83F31" w:rsidRDefault="00C83F31" w:rsidP="00C83F31">
      <w:pPr>
        <w:spacing w:after="120"/>
        <w:jc w:val="both"/>
        <w:rPr>
          <w:rFonts w:cstheme="minorHAnsi"/>
          <w:sz w:val="24"/>
          <w:szCs w:val="24"/>
          <w:lang w:eastAsia="cs-CZ"/>
        </w:rPr>
      </w:pPr>
      <w:r w:rsidRPr="00FC76C0">
        <w:rPr>
          <w:rFonts w:cstheme="minorHAnsi"/>
          <w:sz w:val="24"/>
          <w:szCs w:val="24"/>
          <w:lang w:eastAsia="cs-CZ"/>
        </w:rPr>
        <w:t xml:space="preserve">Průzkum na vzorku </w:t>
      </w:r>
      <w:r w:rsidR="00D93587" w:rsidRPr="00FC76C0">
        <w:rPr>
          <w:rFonts w:cstheme="minorHAnsi"/>
          <w:sz w:val="24"/>
          <w:szCs w:val="24"/>
          <w:lang w:eastAsia="cs-CZ"/>
        </w:rPr>
        <w:t xml:space="preserve">2 </w:t>
      </w:r>
      <w:r w:rsidRPr="00FC76C0">
        <w:rPr>
          <w:rFonts w:cstheme="minorHAnsi"/>
          <w:sz w:val="24"/>
          <w:szCs w:val="24"/>
          <w:lang w:eastAsia="cs-CZ"/>
        </w:rPr>
        <w:t>000 respondentů ve věku 1</w:t>
      </w:r>
      <w:r w:rsidR="00D93587" w:rsidRPr="00FC76C0">
        <w:rPr>
          <w:rFonts w:cstheme="minorHAnsi"/>
          <w:sz w:val="24"/>
          <w:szCs w:val="24"/>
          <w:lang w:eastAsia="cs-CZ"/>
        </w:rPr>
        <w:t>8</w:t>
      </w:r>
      <w:r w:rsidRPr="00FC76C0">
        <w:rPr>
          <w:rFonts w:cstheme="minorHAnsi"/>
          <w:sz w:val="24"/>
          <w:szCs w:val="24"/>
          <w:lang w:eastAsia="cs-CZ"/>
        </w:rPr>
        <w:t>-65 let realizovala</w:t>
      </w:r>
      <w:r w:rsidR="00781712">
        <w:rPr>
          <w:rFonts w:cstheme="minorHAnsi"/>
          <w:sz w:val="24"/>
          <w:szCs w:val="24"/>
          <w:lang w:eastAsia="cs-CZ"/>
        </w:rPr>
        <w:t xml:space="preserve"> pro projekt </w:t>
      </w:r>
      <w:proofErr w:type="spellStart"/>
      <w:r w:rsidR="00781712">
        <w:rPr>
          <w:rFonts w:cstheme="minorHAnsi"/>
          <w:sz w:val="24"/>
          <w:szCs w:val="24"/>
          <w:lang w:eastAsia="cs-CZ"/>
        </w:rPr>
        <w:t>Absolut</w:t>
      </w:r>
      <w:proofErr w:type="spellEnd"/>
      <w:r w:rsidR="00781712">
        <w:rPr>
          <w:rFonts w:cstheme="minorHAnsi"/>
          <w:sz w:val="24"/>
          <w:szCs w:val="24"/>
          <w:lang w:eastAsia="cs-CZ"/>
        </w:rPr>
        <w:t xml:space="preserve"> Tolerance</w:t>
      </w:r>
      <w:r w:rsidRPr="00FC76C0">
        <w:rPr>
          <w:rFonts w:cstheme="minorHAnsi"/>
          <w:sz w:val="24"/>
          <w:szCs w:val="24"/>
          <w:lang w:eastAsia="cs-CZ"/>
        </w:rPr>
        <w:t xml:space="preserve"> společnost Rondo Data, která se zaměřuje na průzkumy veřejného mínění a výzkumy trhu.</w:t>
      </w:r>
    </w:p>
    <w:bookmarkEnd w:id="0"/>
    <w:p w:rsidR="00781712" w:rsidRDefault="00781712" w:rsidP="00C83F31">
      <w:pPr>
        <w:spacing w:after="120"/>
        <w:jc w:val="both"/>
        <w:rPr>
          <w:rFonts w:cstheme="minorHAnsi"/>
          <w:sz w:val="24"/>
          <w:szCs w:val="24"/>
          <w:lang w:eastAsia="cs-CZ"/>
        </w:rPr>
      </w:pPr>
    </w:p>
    <w:p w:rsidR="00781712" w:rsidRPr="00781712" w:rsidRDefault="00781712" w:rsidP="00C83F31">
      <w:pPr>
        <w:spacing w:after="120"/>
        <w:jc w:val="both"/>
        <w:rPr>
          <w:rFonts w:cstheme="minorHAnsi"/>
          <w:b/>
          <w:sz w:val="28"/>
          <w:szCs w:val="28"/>
          <w:lang w:eastAsia="cs-CZ"/>
        </w:rPr>
      </w:pPr>
      <w:r w:rsidRPr="00781712">
        <w:rPr>
          <w:rFonts w:cstheme="minorHAnsi"/>
          <w:b/>
          <w:sz w:val="28"/>
          <w:szCs w:val="28"/>
          <w:lang w:eastAsia="cs-CZ"/>
        </w:rPr>
        <w:t xml:space="preserve">Kompletní výsledky průzkumu </w:t>
      </w:r>
      <w:proofErr w:type="spellStart"/>
      <w:r w:rsidRPr="00781712">
        <w:rPr>
          <w:rFonts w:cstheme="minorHAnsi"/>
          <w:b/>
          <w:sz w:val="28"/>
          <w:szCs w:val="28"/>
          <w:lang w:eastAsia="cs-CZ"/>
        </w:rPr>
        <w:t>Absolut</w:t>
      </w:r>
      <w:proofErr w:type="spellEnd"/>
      <w:r w:rsidRPr="00781712">
        <w:rPr>
          <w:rFonts w:cstheme="minorHAnsi"/>
          <w:b/>
          <w:sz w:val="28"/>
          <w:szCs w:val="28"/>
          <w:lang w:eastAsia="cs-CZ"/>
        </w:rPr>
        <w:t xml:space="preserve"> Tolerance</w:t>
      </w:r>
    </w:p>
    <w:p w:rsidR="00781712" w:rsidRPr="00E81FDB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E81FDB">
        <w:rPr>
          <w:rFonts w:ascii="Fira Sans ExtraLight" w:hAnsi="Fira Sans ExtraLight" w:cstheme="majorHAnsi"/>
          <w:b/>
          <w:sz w:val="24"/>
          <w:szCs w:val="24"/>
        </w:rPr>
        <w:t>Vadilo by Vám, kdyby byl Váš soused jiné etnické příslušnosti? (Vietnamec, Rom…)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3"/>
        <w:gridCol w:w="2406"/>
        <w:gridCol w:w="2266"/>
      </w:tblGrid>
      <w:tr w:rsidR="00781712" w:rsidRPr="00567628" w:rsidTr="00563786">
        <w:tc>
          <w:tcPr>
            <w:tcW w:w="2127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81FDB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Rozhodně ano</w:t>
            </w:r>
          </w:p>
        </w:tc>
        <w:tc>
          <w:tcPr>
            <w:tcW w:w="2263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81FDB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Spíše ano</w:t>
            </w:r>
          </w:p>
        </w:tc>
        <w:tc>
          <w:tcPr>
            <w:tcW w:w="240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81FDB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Spíše ne</w:t>
            </w:r>
          </w:p>
        </w:tc>
        <w:tc>
          <w:tcPr>
            <w:tcW w:w="226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81FDB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Rozhodně ne</w:t>
            </w:r>
          </w:p>
        </w:tc>
      </w:tr>
      <w:tr w:rsidR="00781712" w:rsidRPr="00567628" w:rsidTr="00563786">
        <w:tc>
          <w:tcPr>
            <w:tcW w:w="2127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9,44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263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20,92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40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46,67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26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22,97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E81FDB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E81FDB">
        <w:rPr>
          <w:rFonts w:ascii="Fira Sans ExtraLight" w:hAnsi="Fira Sans ExtraLight" w:cstheme="majorHAnsi"/>
          <w:b/>
          <w:sz w:val="24"/>
          <w:szCs w:val="24"/>
        </w:rPr>
        <w:t>Vadilo by Vám, kdyby byl Váš spolupracovník jiné etnické příslušnosti? (Vietnamec, Rom…)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3"/>
        <w:gridCol w:w="2406"/>
        <w:gridCol w:w="2266"/>
      </w:tblGrid>
      <w:tr w:rsidR="00781712" w:rsidRPr="00567628" w:rsidTr="00563786">
        <w:tc>
          <w:tcPr>
            <w:tcW w:w="2127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81FDB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Rozhodně ano</w:t>
            </w:r>
          </w:p>
        </w:tc>
        <w:tc>
          <w:tcPr>
            <w:tcW w:w="2263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81FDB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Spíše ano</w:t>
            </w:r>
          </w:p>
        </w:tc>
        <w:tc>
          <w:tcPr>
            <w:tcW w:w="240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81FDB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Spíše ne</w:t>
            </w:r>
          </w:p>
        </w:tc>
        <w:tc>
          <w:tcPr>
            <w:tcW w:w="226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E81FDB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Rozhodně ne</w:t>
            </w:r>
          </w:p>
        </w:tc>
      </w:tr>
      <w:tr w:rsidR="00781712" w:rsidRPr="00567628" w:rsidTr="00563786">
        <w:tc>
          <w:tcPr>
            <w:tcW w:w="2127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5,93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263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12,38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40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48,40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26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33,30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057F15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057F15">
        <w:rPr>
          <w:rFonts w:ascii="Fira Sans ExtraLight" w:hAnsi="Fira Sans ExtraLight" w:cstheme="majorHAnsi"/>
          <w:b/>
          <w:sz w:val="24"/>
          <w:szCs w:val="24"/>
        </w:rPr>
        <w:t>Vaše dítě by Vám oznámilo, že chce uzavřít sňatek s osobou jiné etnické příslušnosti. Jak byste reagoval/a?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1712" w:rsidRPr="00567628" w:rsidTr="00563786">
        <w:tc>
          <w:tcPr>
            <w:tcW w:w="3020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Vadilo by mi to, snažil/a bych se mu to rozmluvit</w:t>
            </w:r>
          </w:p>
        </w:tc>
        <w:tc>
          <w:tcPr>
            <w:tcW w:w="302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Vadilo by mi to, ale jeho rozhodnutí bych toleroval/a</w:t>
            </w:r>
          </w:p>
        </w:tc>
        <w:tc>
          <w:tcPr>
            <w:tcW w:w="302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Nevadilo by mi to, přál/a bych mu štěstí</w:t>
            </w:r>
          </w:p>
        </w:tc>
      </w:tr>
      <w:tr w:rsidR="00781712" w:rsidRPr="00567628" w:rsidTr="00563786">
        <w:tc>
          <w:tcPr>
            <w:tcW w:w="3020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17,25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02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40,59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02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42,16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057F15" w:rsidRDefault="00781712" w:rsidP="00781712">
      <w:pPr>
        <w:rPr>
          <w:rFonts w:ascii="Fira Sans ExtraLight" w:hAnsi="Fira Sans ExtraLight" w:cstheme="majorHAnsi"/>
          <w:b/>
          <w:sz w:val="24"/>
          <w:szCs w:val="24"/>
        </w:rPr>
      </w:pPr>
      <w:r w:rsidRPr="00057F15">
        <w:rPr>
          <w:rFonts w:ascii="Fira Sans ExtraLight" w:hAnsi="Fira Sans ExtraLight" w:cstheme="majorHAnsi"/>
          <w:b/>
          <w:sz w:val="24"/>
          <w:szCs w:val="24"/>
        </w:rPr>
        <w:t>Jaký máte názor na inkluzivní (společné) vzdělávání dětí jiného etnika?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1712" w:rsidRPr="00567628" w:rsidTr="00563786"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Jsem pro, děti žijící v Česku by se měly vzdělávat ve společné třídě bez rozdílu</w:t>
            </w:r>
          </w:p>
        </w:tc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Jsem proti, děti jiného etnika by se měly vzdělávat v oddělených třídách</w:t>
            </w:r>
          </w:p>
        </w:tc>
      </w:tr>
      <w:tr w:rsidR="00781712" w:rsidRPr="00567628" w:rsidTr="00563786"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82,80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17,20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057F15" w:rsidRDefault="00781712" w:rsidP="00781712">
      <w:pPr>
        <w:rPr>
          <w:rFonts w:ascii="Fira Sans ExtraLight" w:hAnsi="Fira Sans ExtraLight" w:cstheme="majorHAnsi"/>
          <w:b/>
          <w:sz w:val="24"/>
          <w:szCs w:val="24"/>
        </w:rPr>
      </w:pPr>
      <w:r w:rsidRPr="00057F15">
        <w:rPr>
          <w:rFonts w:ascii="Fira Sans ExtraLight" w:hAnsi="Fira Sans ExtraLight" w:cstheme="majorHAnsi"/>
          <w:b/>
          <w:sz w:val="24"/>
          <w:szCs w:val="24"/>
        </w:rPr>
        <w:t>Měl by mít občan ČR na trhu práce přednost před osobou jiného etnika?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1712" w:rsidRPr="00567628" w:rsidTr="00563786"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</w:tr>
      <w:tr w:rsidR="00781712" w:rsidRPr="00567628" w:rsidTr="00563786"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56,48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43,52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057F15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057F15">
        <w:rPr>
          <w:rFonts w:ascii="Fira Sans ExtraLight" w:hAnsi="Fira Sans ExtraLight" w:cstheme="majorHAnsi"/>
          <w:b/>
          <w:sz w:val="24"/>
          <w:szCs w:val="24"/>
        </w:rPr>
        <w:t>Myslíte, že jsou v ČR na současném trhu práce osoby jiného etnika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509"/>
        <w:gridCol w:w="3533"/>
      </w:tblGrid>
      <w:tr w:rsidR="00781712" w:rsidRPr="00567628" w:rsidTr="00563786">
        <w:tc>
          <w:tcPr>
            <w:tcW w:w="3020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Diskriminovány</w:t>
            </w:r>
          </w:p>
        </w:tc>
        <w:tc>
          <w:tcPr>
            <w:tcW w:w="2509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Zvýhodňovány</w:t>
            </w:r>
          </w:p>
        </w:tc>
        <w:tc>
          <w:tcPr>
            <w:tcW w:w="3533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Necítím žádný rozdíl v diskriminaci či zvýhodňování</w:t>
            </w:r>
          </w:p>
        </w:tc>
      </w:tr>
      <w:tr w:rsidR="00781712" w:rsidRPr="00567628" w:rsidTr="00563786">
        <w:tc>
          <w:tcPr>
            <w:tcW w:w="3020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15,52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509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30,31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533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54,28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057F15" w:rsidRDefault="00781712" w:rsidP="00781712">
      <w:pPr>
        <w:rPr>
          <w:rFonts w:ascii="Fira Sans ExtraLight" w:hAnsi="Fira Sans ExtraLight" w:cstheme="majorHAnsi"/>
          <w:b/>
          <w:sz w:val="24"/>
          <w:szCs w:val="24"/>
        </w:rPr>
      </w:pPr>
      <w:r w:rsidRPr="00057F15">
        <w:rPr>
          <w:rFonts w:ascii="Fira Sans ExtraLight" w:hAnsi="Fira Sans ExtraLight" w:cstheme="majorHAnsi"/>
          <w:b/>
          <w:sz w:val="24"/>
          <w:szCs w:val="24"/>
        </w:rPr>
        <w:t>Vaše dítě by Vám oznámilo, že je homosexuálního sexuálního zaměření, vadilo by Vám to?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1712" w:rsidRPr="00567628" w:rsidTr="00563786"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</w:tr>
      <w:tr w:rsidR="00781712" w:rsidRPr="00567628" w:rsidTr="00563786"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35,61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64,39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057F15" w:rsidRDefault="00781712" w:rsidP="00781712">
      <w:pPr>
        <w:rPr>
          <w:rFonts w:ascii="Fira Sans ExtraLight" w:hAnsi="Fira Sans ExtraLight" w:cstheme="majorHAnsi"/>
          <w:b/>
          <w:sz w:val="24"/>
          <w:szCs w:val="24"/>
        </w:rPr>
      </w:pPr>
      <w:r w:rsidRPr="00057F15">
        <w:rPr>
          <w:rFonts w:ascii="Fira Sans ExtraLight" w:hAnsi="Fira Sans ExtraLight" w:cstheme="majorHAnsi"/>
          <w:b/>
          <w:sz w:val="24"/>
          <w:szCs w:val="24"/>
        </w:rPr>
        <w:t>Měl by mít pár stejného pohlaví možnost adoptovat a vychovávat dítě?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1712" w:rsidRPr="00567628" w:rsidTr="00563786"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</w:tr>
      <w:tr w:rsidR="00781712" w:rsidRPr="00567628" w:rsidTr="00563786"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65,23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34,77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057F15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057F15">
        <w:rPr>
          <w:rFonts w:ascii="Fira Sans ExtraLight" w:hAnsi="Fira Sans ExtraLight" w:cstheme="majorHAnsi"/>
          <w:b/>
          <w:sz w:val="24"/>
          <w:szCs w:val="24"/>
        </w:rPr>
        <w:t>Schvalujete instituci registrovaného partnerství u homosexuálních párů?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2966"/>
      </w:tblGrid>
      <w:tr w:rsidR="00781712" w:rsidRPr="00567628" w:rsidTr="00563786">
        <w:tc>
          <w:tcPr>
            <w:tcW w:w="2694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3402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Ano, ale bez možnosti svatby v kostele</w:t>
            </w:r>
          </w:p>
        </w:tc>
        <w:tc>
          <w:tcPr>
            <w:tcW w:w="296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</w:tr>
      <w:tr w:rsidR="00781712" w:rsidRPr="00567628" w:rsidTr="00563786">
        <w:tc>
          <w:tcPr>
            <w:tcW w:w="2694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59,05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402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22,86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96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18,09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140137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140137">
        <w:rPr>
          <w:rFonts w:ascii="Fira Sans ExtraLight" w:hAnsi="Fira Sans ExtraLight" w:cstheme="majorHAnsi"/>
          <w:b/>
          <w:sz w:val="24"/>
          <w:szCs w:val="24"/>
        </w:rPr>
        <w:t>Jak vycházíte s osobami, o kterých víte, že jsou homosexuálové?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5"/>
        <w:gridCol w:w="2835"/>
        <w:gridCol w:w="2116"/>
      </w:tblGrid>
      <w:tr w:rsidR="00781712" w:rsidRPr="00567628" w:rsidTr="00563786">
        <w:tc>
          <w:tcPr>
            <w:tcW w:w="169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Úplně stejně, jak s ostatními</w:t>
            </w:r>
          </w:p>
        </w:tc>
        <w:tc>
          <w:tcPr>
            <w:tcW w:w="2415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 moc dobře, lépe vycházím s heterosexuály</w:t>
            </w:r>
          </w:p>
        </w:tc>
        <w:tc>
          <w:tcPr>
            <w:tcW w:w="2835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S homosexuály nevycházím dobře vůbec, nemohu je vystát</w:t>
            </w:r>
          </w:p>
        </w:tc>
        <w:tc>
          <w:tcPr>
            <w:tcW w:w="211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S homosexuály vycházím lépe než s heterosexuály</w:t>
            </w:r>
          </w:p>
        </w:tc>
      </w:tr>
      <w:tr w:rsidR="00781712" w:rsidRPr="00567628" w:rsidTr="00563786">
        <w:tc>
          <w:tcPr>
            <w:tcW w:w="169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82,38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415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8,65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835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4,20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11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4,77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16060C" w:rsidRDefault="0016060C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140137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140137">
        <w:rPr>
          <w:rFonts w:ascii="Fira Sans ExtraLight" w:hAnsi="Fira Sans ExtraLight" w:cstheme="majorHAnsi"/>
          <w:b/>
          <w:sz w:val="24"/>
          <w:szCs w:val="24"/>
        </w:rPr>
        <w:t>Myslíte si, že by lidí v ČR měli mít možnost svobodné volby náboženského vyznání?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2966"/>
      </w:tblGrid>
      <w:tr w:rsidR="00781712" w:rsidRPr="00567628" w:rsidTr="00563786">
        <w:tc>
          <w:tcPr>
            <w:tcW w:w="2694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3402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  <w:tc>
          <w:tcPr>
            <w:tcW w:w="296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Nevím</w:t>
            </w:r>
          </w:p>
        </w:tc>
      </w:tr>
      <w:tr w:rsidR="00781712" w:rsidRPr="00567628" w:rsidTr="00563786">
        <w:tc>
          <w:tcPr>
            <w:tcW w:w="2694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77,29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402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4,77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96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17,93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140137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140137">
        <w:rPr>
          <w:rFonts w:ascii="Fira Sans ExtraLight" w:hAnsi="Fira Sans ExtraLight" w:cstheme="majorHAnsi"/>
          <w:b/>
          <w:sz w:val="24"/>
          <w:szCs w:val="24"/>
        </w:rPr>
        <w:t>Byl/a jste někdy svědkem diskriminace? (na základě barvy pleti, náboženství, pohlaví, jazyka, věku, politických názorů…)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2966"/>
      </w:tblGrid>
      <w:tr w:rsidR="00781712" w:rsidRPr="00567628" w:rsidTr="00563786">
        <w:tc>
          <w:tcPr>
            <w:tcW w:w="2694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3402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  <w:tc>
          <w:tcPr>
            <w:tcW w:w="296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Nevím</w:t>
            </w:r>
          </w:p>
        </w:tc>
      </w:tr>
      <w:tr w:rsidR="00781712" w:rsidRPr="00567628" w:rsidTr="00563786">
        <w:tc>
          <w:tcPr>
            <w:tcW w:w="2694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51,49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402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28,11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96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20,40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567628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140137">
        <w:rPr>
          <w:rFonts w:ascii="Fira Sans ExtraLight" w:hAnsi="Fira Sans ExtraLight" w:cstheme="majorHAnsi"/>
          <w:b/>
          <w:sz w:val="24"/>
          <w:szCs w:val="24"/>
        </w:rPr>
        <w:t>Myslíte si, že by měl stát v rámci bezpečnosti monitorovat náboženské a politické vyznání občanů?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81712" w:rsidRPr="00567628" w:rsidTr="00563786">
        <w:tc>
          <w:tcPr>
            <w:tcW w:w="1812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Rozhodně ano</w:t>
            </w:r>
          </w:p>
        </w:tc>
        <w:tc>
          <w:tcPr>
            <w:tcW w:w="1812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Spíše ano</w:t>
            </w:r>
          </w:p>
        </w:tc>
        <w:tc>
          <w:tcPr>
            <w:tcW w:w="1812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Spíše ne</w:t>
            </w:r>
          </w:p>
        </w:tc>
        <w:tc>
          <w:tcPr>
            <w:tcW w:w="1813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Rozhodně ne</w:t>
            </w:r>
          </w:p>
        </w:tc>
        <w:tc>
          <w:tcPr>
            <w:tcW w:w="1813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Nevím</w:t>
            </w:r>
          </w:p>
        </w:tc>
      </w:tr>
      <w:tr w:rsidR="00781712" w:rsidRPr="00567628" w:rsidTr="00563786">
        <w:tc>
          <w:tcPr>
            <w:tcW w:w="1812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14,89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1812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24,12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1812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23,28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1813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10,91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1813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26,80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140137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140137">
        <w:rPr>
          <w:rFonts w:ascii="Fira Sans ExtraLight" w:hAnsi="Fira Sans ExtraLight" w:cstheme="majorHAnsi"/>
          <w:b/>
          <w:sz w:val="24"/>
          <w:szCs w:val="24"/>
        </w:rPr>
        <w:t>Obáváte se teroristického útoku v ČR?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2966"/>
      </w:tblGrid>
      <w:tr w:rsidR="00781712" w:rsidRPr="00567628" w:rsidTr="00563786">
        <w:tc>
          <w:tcPr>
            <w:tcW w:w="2694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3402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057F15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  <w:tc>
          <w:tcPr>
            <w:tcW w:w="2966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Nevím</w:t>
            </w:r>
          </w:p>
        </w:tc>
      </w:tr>
      <w:tr w:rsidR="00781712" w:rsidRPr="00567628" w:rsidTr="00563786">
        <w:tc>
          <w:tcPr>
            <w:tcW w:w="2694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47,93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402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32,04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966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20,03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140137" w:rsidRDefault="00781712" w:rsidP="00781712">
      <w:pPr>
        <w:spacing w:line="276" w:lineRule="auto"/>
        <w:rPr>
          <w:rFonts w:ascii="Fira Sans ExtraLight" w:hAnsi="Fira Sans ExtraLight" w:cstheme="majorHAnsi"/>
          <w:b/>
          <w:sz w:val="24"/>
          <w:szCs w:val="24"/>
        </w:rPr>
      </w:pPr>
      <w:r w:rsidRPr="00140137">
        <w:rPr>
          <w:rFonts w:ascii="Fira Sans ExtraLight" w:hAnsi="Fira Sans ExtraLight" w:cstheme="majorHAnsi"/>
          <w:b/>
          <w:sz w:val="24"/>
          <w:szCs w:val="24"/>
        </w:rPr>
        <w:t>Jak vnímáte pojem „migrace“?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2683"/>
      </w:tblGrid>
      <w:tr w:rsidR="00781712" w:rsidRPr="00567628" w:rsidTr="00563786">
        <w:tc>
          <w:tcPr>
            <w:tcW w:w="2694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Pozitivně, myslím, že je dobré mixovat kultury pro naše obohacení</w:t>
            </w:r>
          </w:p>
        </w:tc>
        <w:tc>
          <w:tcPr>
            <w:tcW w:w="3685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 xml:space="preserve">Pozitivně, Evropa vymírá a potřebujeme migranty pro zajištění málo atraktivních pozic nebo pozic, kde chybí odborníci (uklízeči, manuální, pomocné a dělnické práce, </w:t>
            </w:r>
            <w:proofErr w:type="gramStart"/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lékaři..</w:t>
            </w:r>
            <w:proofErr w:type="gramEnd"/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)</w:t>
            </w:r>
          </w:p>
        </w:tc>
        <w:tc>
          <w:tcPr>
            <w:tcW w:w="2683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Negativně, bojím se zejména o svoji bezpečnost a bezpečnost mých dětí</w:t>
            </w:r>
          </w:p>
        </w:tc>
      </w:tr>
      <w:tr w:rsidR="00781712" w:rsidRPr="00567628" w:rsidTr="00563786">
        <w:tc>
          <w:tcPr>
            <w:tcW w:w="2694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3,72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685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4,61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683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44,05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  <w:tr w:rsidR="00781712" w:rsidRPr="00567628" w:rsidTr="00563786">
        <w:tc>
          <w:tcPr>
            <w:tcW w:w="2694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Negativně, bojím se, že v Evropě zavládne vláda Islámu</w:t>
            </w:r>
          </w:p>
        </w:tc>
        <w:tc>
          <w:tcPr>
            <w:tcW w:w="3685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Negativně, nejvíce se bojím, že mi migranti seberou práci</w:t>
            </w:r>
          </w:p>
        </w:tc>
        <w:tc>
          <w:tcPr>
            <w:tcW w:w="2683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140137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Neutrálně, ani pozitivně, ani negativně</w:t>
            </w:r>
          </w:p>
        </w:tc>
      </w:tr>
      <w:tr w:rsidR="00781712" w:rsidRPr="00567628" w:rsidTr="00563786">
        <w:tc>
          <w:tcPr>
            <w:tcW w:w="2694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23,86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3685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1,84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2683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21,92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p w:rsidR="00781712" w:rsidRPr="00A521CC" w:rsidRDefault="00781712" w:rsidP="00781712">
      <w:pPr>
        <w:rPr>
          <w:rFonts w:ascii="Fira Sans ExtraLight" w:hAnsi="Fira Sans ExtraLight" w:cstheme="majorHAnsi"/>
          <w:b/>
          <w:sz w:val="24"/>
          <w:szCs w:val="24"/>
        </w:rPr>
      </w:pPr>
      <w:r w:rsidRPr="00A521CC">
        <w:rPr>
          <w:rFonts w:ascii="Fira Sans ExtraLight" w:hAnsi="Fira Sans ExtraLight" w:cstheme="majorHAnsi"/>
          <w:b/>
          <w:sz w:val="24"/>
          <w:szCs w:val="24"/>
        </w:rPr>
        <w:t>Mělo by Česko odmítat nelegální migranty i za případného použití násilí?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1712" w:rsidRPr="00567628" w:rsidTr="00563786"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ANO</w:t>
            </w:r>
          </w:p>
        </w:tc>
        <w:tc>
          <w:tcPr>
            <w:tcW w:w="4531" w:type="dxa"/>
            <w:shd w:val="clear" w:color="auto" w:fill="199EA8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</w:pPr>
            <w:r w:rsidRPr="00567628">
              <w:rPr>
                <w:rFonts w:ascii="Fira Sans ExtraLight" w:hAnsi="Fira Sans ExtraLight" w:cs="Calibri"/>
                <w:b/>
                <w:color w:val="FFFFFF" w:themeColor="background1"/>
                <w:lang w:val="cs-CZ"/>
              </w:rPr>
              <w:t>NE</w:t>
            </w:r>
          </w:p>
        </w:tc>
      </w:tr>
      <w:tr w:rsidR="00781712" w:rsidRPr="00567628" w:rsidTr="00563786"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71,89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  <w:tc>
          <w:tcPr>
            <w:tcW w:w="4531" w:type="dxa"/>
          </w:tcPr>
          <w:p w:rsidR="00781712" w:rsidRPr="00567628" w:rsidRDefault="00781712" w:rsidP="00563786">
            <w:pPr>
              <w:spacing w:line="276" w:lineRule="auto"/>
              <w:rPr>
                <w:rFonts w:ascii="Fira Sans ExtraLight" w:hAnsi="Fira Sans ExtraLight" w:cs="Calibri"/>
                <w:color w:val="000000"/>
                <w:lang w:val="cs-CZ"/>
              </w:rPr>
            </w:pPr>
            <w:r>
              <w:rPr>
                <w:rFonts w:ascii="Fira Sans ExtraLight" w:hAnsi="Fira Sans ExtraLight" w:cs="Calibri"/>
                <w:color w:val="000000"/>
                <w:lang w:val="cs-CZ"/>
              </w:rPr>
              <w:t>28,11</w:t>
            </w:r>
            <w:r w:rsidRPr="00567628">
              <w:rPr>
                <w:rFonts w:ascii="Fira Sans ExtraLight" w:hAnsi="Fira Sans ExtraLight" w:cs="Calibri"/>
                <w:color w:val="000000"/>
                <w:lang w:val="cs-CZ"/>
              </w:rPr>
              <w:t xml:space="preserve"> %</w:t>
            </w:r>
          </w:p>
        </w:tc>
      </w:tr>
    </w:tbl>
    <w:p w:rsidR="00781712" w:rsidRDefault="00781712" w:rsidP="00781712">
      <w:pPr>
        <w:tabs>
          <w:tab w:val="left" w:pos="1965"/>
        </w:tabs>
        <w:spacing w:after="0" w:line="276" w:lineRule="auto"/>
        <w:rPr>
          <w:rFonts w:ascii="Fira Sans ExtraLight" w:hAnsi="Fira Sans ExtraLight" w:cstheme="majorHAnsi"/>
          <w:b/>
          <w:sz w:val="24"/>
          <w:szCs w:val="24"/>
        </w:rPr>
      </w:pPr>
    </w:p>
    <w:sectPr w:rsidR="0078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84" w:rsidRDefault="004D6A84" w:rsidP="0016060C">
      <w:pPr>
        <w:spacing w:after="0" w:line="240" w:lineRule="auto"/>
      </w:pPr>
      <w:r>
        <w:separator/>
      </w:r>
    </w:p>
  </w:endnote>
  <w:endnote w:type="continuationSeparator" w:id="0">
    <w:p w:rsidR="004D6A84" w:rsidRDefault="004D6A84" w:rsidP="0016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Light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84" w:rsidRDefault="004D6A84" w:rsidP="0016060C">
      <w:pPr>
        <w:spacing w:after="0" w:line="240" w:lineRule="auto"/>
      </w:pPr>
      <w:r>
        <w:separator/>
      </w:r>
    </w:p>
  </w:footnote>
  <w:footnote w:type="continuationSeparator" w:id="0">
    <w:p w:rsidR="004D6A84" w:rsidRDefault="004D6A84" w:rsidP="00160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31"/>
    <w:rsid w:val="00031DCB"/>
    <w:rsid w:val="00057E46"/>
    <w:rsid w:val="00087150"/>
    <w:rsid w:val="000A50F3"/>
    <w:rsid w:val="001550C6"/>
    <w:rsid w:val="0016060C"/>
    <w:rsid w:val="001A0D47"/>
    <w:rsid w:val="001A2D1C"/>
    <w:rsid w:val="001B4EAB"/>
    <w:rsid w:val="001B7791"/>
    <w:rsid w:val="0024756F"/>
    <w:rsid w:val="002500CF"/>
    <w:rsid w:val="002747D3"/>
    <w:rsid w:val="002C387A"/>
    <w:rsid w:val="002D55EF"/>
    <w:rsid w:val="00321CB1"/>
    <w:rsid w:val="003400D4"/>
    <w:rsid w:val="00395A33"/>
    <w:rsid w:val="003A16C2"/>
    <w:rsid w:val="003D52BF"/>
    <w:rsid w:val="00436609"/>
    <w:rsid w:val="0046417D"/>
    <w:rsid w:val="004663AF"/>
    <w:rsid w:val="004A6AC4"/>
    <w:rsid w:val="004D6A84"/>
    <w:rsid w:val="00514074"/>
    <w:rsid w:val="005553FD"/>
    <w:rsid w:val="005762B9"/>
    <w:rsid w:val="005A2962"/>
    <w:rsid w:val="005B1F5D"/>
    <w:rsid w:val="005F6696"/>
    <w:rsid w:val="006332F4"/>
    <w:rsid w:val="00680A84"/>
    <w:rsid w:val="00684B42"/>
    <w:rsid w:val="006B5D17"/>
    <w:rsid w:val="006C168F"/>
    <w:rsid w:val="006D00F3"/>
    <w:rsid w:val="00712652"/>
    <w:rsid w:val="00742D2A"/>
    <w:rsid w:val="0074658B"/>
    <w:rsid w:val="00753BD9"/>
    <w:rsid w:val="00760EB0"/>
    <w:rsid w:val="00781712"/>
    <w:rsid w:val="00793079"/>
    <w:rsid w:val="00814516"/>
    <w:rsid w:val="00823B59"/>
    <w:rsid w:val="00843FD9"/>
    <w:rsid w:val="00851595"/>
    <w:rsid w:val="00867D2C"/>
    <w:rsid w:val="00875284"/>
    <w:rsid w:val="0087741C"/>
    <w:rsid w:val="00884F7A"/>
    <w:rsid w:val="008A6856"/>
    <w:rsid w:val="008C7751"/>
    <w:rsid w:val="008E4B10"/>
    <w:rsid w:val="00931957"/>
    <w:rsid w:val="00955BB3"/>
    <w:rsid w:val="0098026E"/>
    <w:rsid w:val="009A407E"/>
    <w:rsid w:val="009A7546"/>
    <w:rsid w:val="00A90850"/>
    <w:rsid w:val="00A91AD9"/>
    <w:rsid w:val="00A95C3D"/>
    <w:rsid w:val="00AC3DA8"/>
    <w:rsid w:val="00AD7467"/>
    <w:rsid w:val="00AF3C0E"/>
    <w:rsid w:val="00BC089E"/>
    <w:rsid w:val="00BC27C9"/>
    <w:rsid w:val="00BD2C3E"/>
    <w:rsid w:val="00C16661"/>
    <w:rsid w:val="00C63C5A"/>
    <w:rsid w:val="00C7336D"/>
    <w:rsid w:val="00C83F31"/>
    <w:rsid w:val="00C853CD"/>
    <w:rsid w:val="00CB19DA"/>
    <w:rsid w:val="00D27BEE"/>
    <w:rsid w:val="00D93587"/>
    <w:rsid w:val="00DD301A"/>
    <w:rsid w:val="00DF4259"/>
    <w:rsid w:val="00E32313"/>
    <w:rsid w:val="00E34B65"/>
    <w:rsid w:val="00E80839"/>
    <w:rsid w:val="00EE0F5F"/>
    <w:rsid w:val="00EF4DA9"/>
    <w:rsid w:val="00F24818"/>
    <w:rsid w:val="00F93911"/>
    <w:rsid w:val="00F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E98E57-10D4-41AF-9E92-BD73B202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3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15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81712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60C"/>
  </w:style>
  <w:style w:type="paragraph" w:styleId="Zpat">
    <w:name w:val="footer"/>
    <w:basedOn w:val="Normln"/>
    <w:link w:val="ZpatChar"/>
    <w:uiPriority w:val="99"/>
    <w:unhideWhenUsed/>
    <w:rsid w:val="0016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Šárka</cp:lastModifiedBy>
  <cp:revision>2</cp:revision>
  <dcterms:created xsi:type="dcterms:W3CDTF">2018-10-30T15:21:00Z</dcterms:created>
  <dcterms:modified xsi:type="dcterms:W3CDTF">2018-10-30T15:21:00Z</dcterms:modified>
</cp:coreProperties>
</file>