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2BD4" w14:textId="77777777" w:rsidR="00FF3A58" w:rsidRDefault="00FF3A58" w:rsidP="003F66B8">
      <w:pPr>
        <w:spacing w:line="360" w:lineRule="auto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FF3A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Každý třetí Evropan si v posledních třech letech vážně poškodil svůj telefon každodenními pády a nehodami</w:t>
      </w:r>
    </w:p>
    <w:p w14:paraId="7DD091D9" w14:textId="760F52DC" w:rsidR="00D64FED" w:rsidRPr="00326EEB" w:rsidRDefault="001B4690" w:rsidP="00D64FED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B469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Praha, 5. prosince 2019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9E4C8F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Poslední statistiky a průzkumy </w:t>
      </w:r>
      <w:r w:rsidR="006018FB" w:rsidRPr="00326EEB">
        <w:rPr>
          <w:rFonts w:cstheme="minorHAnsi"/>
          <w:color w:val="000000"/>
          <w:sz w:val="24"/>
          <w:szCs w:val="24"/>
          <w:shd w:val="clear" w:color="auto" w:fill="FFFFFF"/>
        </w:rPr>
        <w:t>týkající se</w:t>
      </w:r>
      <w:r w:rsidR="009E4C8F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rozbitých smartphonů rostou. </w:t>
      </w:r>
      <w:r w:rsidR="00F713CF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Mezi nejčastější důvody </w:t>
      </w:r>
      <w:r w:rsidR="00326EEB" w:rsidRPr="00326EEB">
        <w:rPr>
          <w:rFonts w:cstheme="minorHAnsi"/>
          <w:color w:val="000000"/>
          <w:sz w:val="24"/>
          <w:szCs w:val="24"/>
          <w:shd w:val="clear" w:color="auto" w:fill="FFFFFF"/>
        </w:rPr>
        <w:t>poškození</w:t>
      </w:r>
      <w:r w:rsidR="00F713CF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patří nepozornost a nedostatečná ochrana mobilního zařízení, které je bohužel samo o sobě většinou dost křehké. </w:t>
      </w:r>
      <w:r w:rsidR="00D64FED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Nejvíce lidí se setkává s roztříštěnými </w:t>
      </w:r>
      <w:r w:rsidR="00836EEE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D64FED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prasklými displeji po pádu, ať už během pořizování selfie nebo při </w:t>
      </w:r>
      <w:r w:rsidR="00D64FED" w:rsidRPr="008F3FCA">
        <w:rPr>
          <w:rFonts w:cstheme="minorHAnsi"/>
          <w:color w:val="000000"/>
          <w:sz w:val="24"/>
          <w:szCs w:val="24"/>
          <w:shd w:val="clear" w:color="auto" w:fill="FFFFFF"/>
        </w:rPr>
        <w:t>zakopnut</w:t>
      </w:r>
      <w:r w:rsidR="00D64FED">
        <w:rPr>
          <w:rFonts w:cstheme="minorHAnsi"/>
          <w:color w:val="000000"/>
          <w:sz w:val="24"/>
          <w:szCs w:val="24"/>
          <w:shd w:val="clear" w:color="auto" w:fill="FFFFFF"/>
        </w:rPr>
        <w:t>í</w:t>
      </w:r>
      <w:r w:rsidR="00D64FED" w:rsidRPr="008F3FC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36EEE">
        <w:rPr>
          <w:rFonts w:cstheme="minorHAnsi"/>
          <w:color w:val="000000"/>
          <w:sz w:val="24"/>
          <w:szCs w:val="24"/>
          <w:shd w:val="clear" w:color="auto" w:fill="FFFFFF"/>
        </w:rPr>
        <w:t>či</w:t>
      </w:r>
      <w:r w:rsidR="00D64FED" w:rsidRPr="008F3FCA">
        <w:rPr>
          <w:rFonts w:cstheme="minorHAnsi"/>
          <w:color w:val="000000"/>
          <w:sz w:val="24"/>
          <w:szCs w:val="24"/>
          <w:shd w:val="clear" w:color="auto" w:fill="FFFFFF"/>
        </w:rPr>
        <w:t xml:space="preserve"> uklouznut</w:t>
      </w:r>
      <w:r w:rsidR="00D64FED">
        <w:rPr>
          <w:rFonts w:cstheme="minorHAnsi"/>
          <w:color w:val="000000"/>
          <w:sz w:val="24"/>
          <w:szCs w:val="24"/>
          <w:shd w:val="clear" w:color="auto" w:fill="FFFFFF"/>
        </w:rPr>
        <w:t>í</w:t>
      </w:r>
      <w:r w:rsidR="00D64FED" w:rsidRPr="00326EE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CEDA5D5" w14:textId="77777777" w:rsidR="00C66C48" w:rsidRPr="00C66C48" w:rsidRDefault="00C66C48" w:rsidP="003F66B8">
      <w:pPr>
        <w:spacing w:line="36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 w:rsidRPr="00C66C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Zhruba 250 miliónů poškozených telefonů</w:t>
      </w:r>
    </w:p>
    <w:p w14:paraId="43FFE679" w14:textId="043323AD" w:rsidR="004C3568" w:rsidRDefault="00007319" w:rsidP="003F66B8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6EEB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BB786F" w:rsidRPr="00326EEB"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 w:rsidRPr="00326EEB">
        <w:rPr>
          <w:rFonts w:cstheme="minorHAnsi"/>
          <w:color w:val="000000"/>
          <w:sz w:val="24"/>
          <w:szCs w:val="24"/>
          <w:shd w:val="clear" w:color="auto" w:fill="FFFFFF"/>
        </w:rPr>
        <w:t>aždý třetí Evropan si</w:t>
      </w:r>
      <w:r w:rsidR="00B23DA4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vinou každodenních nehod</w:t>
      </w:r>
      <w:r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23DA4" w:rsidRPr="00326EEB">
        <w:rPr>
          <w:rFonts w:cstheme="minorHAnsi"/>
          <w:color w:val="000000"/>
          <w:sz w:val="24"/>
          <w:szCs w:val="24"/>
          <w:shd w:val="clear" w:color="auto" w:fill="FFFFFF"/>
        </w:rPr>
        <w:t>během posledních tří let</w:t>
      </w:r>
      <w:r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vážně poškodil svůj telefon</w:t>
      </w:r>
      <w:r w:rsidR="00B23DA4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, což dohromady </w:t>
      </w:r>
      <w:r w:rsidRPr="00326EEB">
        <w:rPr>
          <w:rFonts w:cstheme="minorHAnsi"/>
          <w:color w:val="000000"/>
          <w:sz w:val="24"/>
          <w:szCs w:val="24"/>
          <w:shd w:val="clear" w:color="auto" w:fill="FFFFFF"/>
        </w:rPr>
        <w:t>představuje</w:t>
      </w:r>
      <w:r w:rsidR="00B23DA4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zhruba 250 miliónů poničených mobilních zařízení</w:t>
      </w:r>
      <w:r w:rsidRPr="00326EEB">
        <w:rPr>
          <w:rFonts w:cstheme="minorHAnsi"/>
          <w:color w:val="000000"/>
          <w:sz w:val="24"/>
          <w:szCs w:val="24"/>
          <w:shd w:val="clear" w:color="auto" w:fill="FFFFFF"/>
        </w:rPr>
        <w:t>. Nejen</w:t>
      </w:r>
      <w:r w:rsidR="008D716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že je to pro zákazníky značně nepříjemné, ale oprava nebo výměna </w:t>
      </w:r>
      <w:r w:rsidR="00B23DA4" w:rsidRPr="00326EEB">
        <w:rPr>
          <w:rFonts w:cstheme="minorHAnsi"/>
          <w:color w:val="000000"/>
          <w:sz w:val="24"/>
          <w:szCs w:val="24"/>
          <w:shd w:val="clear" w:color="auto" w:fill="FFFFFF"/>
        </w:rPr>
        <w:t>bývá většinou nemalou investicí</w:t>
      </w:r>
      <w:r w:rsidR="00326EEB" w:rsidRPr="00326EEB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326EEB" w:rsidRPr="00326EEB">
        <w:rPr>
          <w:rFonts w:cstheme="minorHAnsi"/>
          <w:color w:val="545454"/>
          <w:sz w:val="24"/>
          <w:szCs w:val="24"/>
          <w:shd w:val="clear" w:color="auto" w:fill="FFFFFF"/>
        </w:rPr>
        <w:t>“</w:t>
      </w:r>
      <w:r w:rsidR="00326EEB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uvedl Peter Cunningham</w:t>
      </w:r>
      <w:r w:rsidR="00344F6B">
        <w:rPr>
          <w:rFonts w:cstheme="minorHAnsi"/>
          <w:color w:val="000000"/>
          <w:sz w:val="24"/>
          <w:szCs w:val="24"/>
          <w:shd w:val="clear" w:color="auto" w:fill="FFFFFF"/>
        </w:rPr>
        <w:t xml:space="preserve"> ze společnosti</w:t>
      </w:r>
      <w:r w:rsidR="00326EEB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EEB" w:rsidRPr="00326EEB">
        <w:rPr>
          <w:rFonts w:cstheme="minorHAnsi"/>
          <w:color w:val="000000"/>
          <w:sz w:val="24"/>
          <w:szCs w:val="24"/>
          <w:shd w:val="clear" w:color="auto" w:fill="FFFFFF"/>
        </w:rPr>
        <w:t>Bullitt</w:t>
      </w:r>
      <w:proofErr w:type="spellEnd"/>
      <w:r w:rsidR="00326EEB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Group.</w:t>
      </w:r>
      <w:r w:rsidR="00B23DA4" w:rsidRPr="00326EE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66C48">
        <w:rPr>
          <w:rFonts w:cstheme="minorHAnsi"/>
          <w:color w:val="000000"/>
          <w:sz w:val="24"/>
          <w:szCs w:val="24"/>
          <w:shd w:val="clear" w:color="auto" w:fill="FFFFFF"/>
        </w:rPr>
        <w:t xml:space="preserve">U smartphonů, které vynikají spíše svou lehkostí, není však odolnost moc obvyklá. </w:t>
      </w:r>
    </w:p>
    <w:p w14:paraId="4B3980CE" w14:textId="77777777" w:rsidR="00C66C48" w:rsidRDefault="00C66C48" w:rsidP="003F66B8">
      <w:pPr>
        <w:spacing w:line="36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66C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Pojištění dražšího mobilního zařízení se vyplácí</w:t>
      </w:r>
    </w:p>
    <w:p w14:paraId="780F384C" w14:textId="47946542" w:rsidR="00A220E0" w:rsidRDefault="00F13373" w:rsidP="003F66B8">
      <w:pPr>
        <w:spacing w:line="360" w:lineRule="auto"/>
        <w:rPr>
          <w:rFonts w:cstheme="minorHAnsi"/>
          <w:sz w:val="24"/>
          <w:szCs w:val="24"/>
        </w:rPr>
      </w:pPr>
      <w:r w:rsidRPr="003F66B8">
        <w:rPr>
          <w:rFonts w:cstheme="minorHAnsi"/>
          <w:sz w:val="24"/>
          <w:szCs w:val="24"/>
          <w:shd w:val="clear" w:color="auto" w:fill="FFFFFF"/>
        </w:rPr>
        <w:t>Pro někoho možná na první pohled zbytečná investice</w:t>
      </w:r>
      <w:r w:rsidR="006942EF">
        <w:rPr>
          <w:rFonts w:cstheme="minorHAnsi"/>
          <w:sz w:val="24"/>
          <w:szCs w:val="24"/>
          <w:shd w:val="clear" w:color="auto" w:fill="FFFFFF"/>
        </w:rPr>
        <w:t xml:space="preserve">, ale </w:t>
      </w:r>
      <w:r w:rsidRPr="003F66B8">
        <w:rPr>
          <w:rFonts w:cstheme="minorHAnsi"/>
          <w:sz w:val="24"/>
          <w:szCs w:val="24"/>
          <w:shd w:val="clear" w:color="auto" w:fill="FFFFFF"/>
        </w:rPr>
        <w:t xml:space="preserve">vyplatí se o pojištění nahodilého poškození a odcizení zauvažovat. Takové pojištění lze sjednat při koupi nového mobilního zařízení přímo u jeho prodejce. </w:t>
      </w:r>
      <w:r w:rsidRPr="003F66B8">
        <w:rPr>
          <w:rFonts w:cstheme="minorHAnsi"/>
          <w:sz w:val="24"/>
          <w:szCs w:val="24"/>
        </w:rPr>
        <w:t xml:space="preserve">„Pokud </w:t>
      </w:r>
      <w:r w:rsidR="00344F6B">
        <w:rPr>
          <w:rFonts w:cstheme="minorHAnsi"/>
          <w:sz w:val="24"/>
          <w:szCs w:val="24"/>
        </w:rPr>
        <w:t xml:space="preserve">dojde </w:t>
      </w:r>
      <w:r w:rsidRPr="003F66B8">
        <w:rPr>
          <w:rFonts w:cstheme="minorHAnsi"/>
          <w:sz w:val="24"/>
          <w:szCs w:val="24"/>
        </w:rPr>
        <w:t>nešťastnou náhodou k</w:t>
      </w:r>
      <w:r w:rsidR="00344F6B">
        <w:rPr>
          <w:rFonts w:cstheme="minorHAnsi"/>
          <w:sz w:val="24"/>
          <w:szCs w:val="24"/>
        </w:rPr>
        <w:t> </w:t>
      </w:r>
      <w:r w:rsidRPr="003F66B8">
        <w:rPr>
          <w:rFonts w:cstheme="minorHAnsi"/>
          <w:sz w:val="24"/>
          <w:szCs w:val="24"/>
        </w:rPr>
        <w:t>poškození</w:t>
      </w:r>
      <w:r w:rsidR="00344F6B">
        <w:rPr>
          <w:rFonts w:cstheme="minorHAnsi"/>
          <w:sz w:val="24"/>
          <w:szCs w:val="24"/>
        </w:rPr>
        <w:t xml:space="preserve"> vašeho pojištěného telefonu nebo k jeho odcizení</w:t>
      </w:r>
      <w:r w:rsidRPr="003F66B8">
        <w:rPr>
          <w:rFonts w:cstheme="minorHAnsi"/>
          <w:sz w:val="24"/>
          <w:szCs w:val="24"/>
        </w:rPr>
        <w:t xml:space="preserve">, pojišťovna </w:t>
      </w:r>
      <w:r w:rsidR="00344F6B">
        <w:rPr>
          <w:rFonts w:cstheme="minorHAnsi"/>
          <w:sz w:val="24"/>
          <w:szCs w:val="24"/>
        </w:rPr>
        <w:t>vám jej rychle nechá opravit</w:t>
      </w:r>
      <w:r w:rsidRPr="003F66B8">
        <w:rPr>
          <w:rFonts w:cstheme="minorHAnsi"/>
          <w:sz w:val="24"/>
          <w:szCs w:val="24"/>
        </w:rPr>
        <w:t xml:space="preserve">, případně </w:t>
      </w:r>
      <w:r w:rsidR="00B83DEB">
        <w:rPr>
          <w:rFonts w:cstheme="minorHAnsi"/>
          <w:sz w:val="24"/>
          <w:szCs w:val="24"/>
        </w:rPr>
        <w:t>dodá</w:t>
      </w:r>
      <w:r w:rsidRPr="003F66B8">
        <w:rPr>
          <w:rFonts w:cstheme="minorHAnsi"/>
          <w:sz w:val="24"/>
          <w:szCs w:val="24"/>
        </w:rPr>
        <w:t xml:space="preserve"> nový </w:t>
      </w:r>
      <w:r w:rsidR="003F66B8" w:rsidRPr="003F66B8">
        <w:rPr>
          <w:rFonts w:cstheme="minorHAnsi"/>
          <w:sz w:val="24"/>
          <w:szCs w:val="24"/>
        </w:rPr>
        <w:t xml:space="preserve">přístroj nebo </w:t>
      </w:r>
      <w:r w:rsidR="00344F6B">
        <w:rPr>
          <w:rFonts w:cstheme="minorHAnsi"/>
          <w:sz w:val="24"/>
          <w:szCs w:val="24"/>
        </w:rPr>
        <w:t>vyplatí finanční</w:t>
      </w:r>
      <w:r w:rsidR="003F66B8" w:rsidRPr="003F66B8">
        <w:rPr>
          <w:rFonts w:cstheme="minorHAnsi"/>
          <w:sz w:val="24"/>
          <w:szCs w:val="24"/>
        </w:rPr>
        <w:t xml:space="preserve"> náhradu</w:t>
      </w:r>
      <w:r w:rsidRPr="003F66B8">
        <w:rPr>
          <w:rFonts w:cstheme="minorHAnsi"/>
          <w:sz w:val="24"/>
          <w:szCs w:val="24"/>
        </w:rPr>
        <w:t>,</w:t>
      </w:r>
      <w:r w:rsidR="00FA6734" w:rsidRPr="00326EEB">
        <w:rPr>
          <w:rFonts w:cstheme="minorHAnsi"/>
          <w:color w:val="545454"/>
          <w:sz w:val="24"/>
          <w:szCs w:val="24"/>
          <w:shd w:val="clear" w:color="auto" w:fill="FFFFFF"/>
        </w:rPr>
        <w:t>“</w:t>
      </w:r>
      <w:r w:rsidRPr="003F66B8">
        <w:rPr>
          <w:rFonts w:cstheme="minorHAnsi"/>
          <w:sz w:val="24"/>
          <w:szCs w:val="24"/>
        </w:rPr>
        <w:t xml:space="preserve"> říká Viktor Houška</w:t>
      </w:r>
      <w:r w:rsidR="003F66B8" w:rsidRPr="003F66B8">
        <w:rPr>
          <w:rFonts w:cstheme="minorHAnsi"/>
          <w:sz w:val="24"/>
          <w:szCs w:val="24"/>
        </w:rPr>
        <w:t>, ředitel produktu</w:t>
      </w:r>
      <w:r w:rsidRPr="003F66B8">
        <w:rPr>
          <w:rFonts w:cstheme="minorHAnsi"/>
          <w:sz w:val="24"/>
          <w:szCs w:val="24"/>
        </w:rPr>
        <w:t xml:space="preserve"> BNP Paribas </w:t>
      </w:r>
      <w:proofErr w:type="spellStart"/>
      <w:r w:rsidRPr="003F66B8">
        <w:rPr>
          <w:rFonts w:cstheme="minorHAnsi"/>
          <w:sz w:val="24"/>
          <w:szCs w:val="24"/>
        </w:rPr>
        <w:t>Cardif</w:t>
      </w:r>
      <w:proofErr w:type="spellEnd"/>
      <w:r w:rsidRPr="003F66B8">
        <w:rPr>
          <w:rFonts w:cstheme="minorHAnsi"/>
          <w:sz w:val="24"/>
          <w:szCs w:val="24"/>
        </w:rPr>
        <w:t xml:space="preserve"> Pojišťovny.</w:t>
      </w:r>
      <w:r w:rsidR="006942EF">
        <w:rPr>
          <w:rFonts w:cstheme="minorHAnsi"/>
          <w:sz w:val="24"/>
          <w:szCs w:val="24"/>
        </w:rPr>
        <w:t xml:space="preserve"> „Podle statistik prodejců totiž činí průměrná cena opravy 50 % ceny</w:t>
      </w:r>
      <w:r w:rsidR="006942EF" w:rsidRPr="006942EF">
        <w:rPr>
          <w:rFonts w:cstheme="minorHAnsi"/>
          <w:sz w:val="24"/>
          <w:szCs w:val="24"/>
        </w:rPr>
        <w:t xml:space="preserve"> </w:t>
      </w:r>
      <w:r w:rsidR="006942EF">
        <w:rPr>
          <w:rFonts w:cstheme="minorHAnsi"/>
          <w:sz w:val="24"/>
          <w:szCs w:val="24"/>
        </w:rPr>
        <w:t>telefonu,“ dodává Viktor Houška.</w:t>
      </w:r>
    </w:p>
    <w:p w14:paraId="490B0159" w14:textId="77777777" w:rsidR="00344F6B" w:rsidRDefault="00344F6B" w:rsidP="00DA2BDF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6183EC8" w14:textId="11A6DA22" w:rsidR="00DA2BDF" w:rsidRPr="00344F6B" w:rsidRDefault="00DA2BDF" w:rsidP="00DA2BDF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44F6B">
        <w:rPr>
          <w:rFonts w:cstheme="minorHAnsi"/>
          <w:color w:val="000000"/>
          <w:sz w:val="24"/>
          <w:szCs w:val="24"/>
          <w:shd w:val="clear" w:color="auto" w:fill="FFFFFF"/>
        </w:rPr>
        <w:t>Tip na závěr:</w:t>
      </w:r>
    </w:p>
    <w:p w14:paraId="334501E1" w14:textId="2DAEEEB1" w:rsidR="00DA2BDF" w:rsidRPr="003F66B8" w:rsidRDefault="00DA2BDF" w:rsidP="003F66B8">
      <w:pPr>
        <w:spacing w:line="360" w:lineRule="auto"/>
        <w:rPr>
          <w:rFonts w:cstheme="minorHAnsi"/>
          <w:sz w:val="24"/>
          <w:szCs w:val="24"/>
        </w:rPr>
      </w:pPr>
      <w:r w:rsidRPr="00344F6B">
        <w:rPr>
          <w:rFonts w:cstheme="minorHAnsi"/>
          <w:color w:val="000000"/>
          <w:sz w:val="24"/>
          <w:szCs w:val="24"/>
          <w:shd w:val="clear" w:color="auto" w:fill="FFFFFF"/>
        </w:rPr>
        <w:t xml:space="preserve">Společnost </w:t>
      </w:r>
      <w:proofErr w:type="spellStart"/>
      <w:r w:rsidRPr="00344F6B">
        <w:rPr>
          <w:rFonts w:cstheme="minorHAnsi"/>
          <w:color w:val="000000"/>
          <w:sz w:val="24"/>
          <w:szCs w:val="24"/>
          <w:shd w:val="clear" w:color="auto" w:fill="FFFFFF"/>
        </w:rPr>
        <w:t>Cat</w:t>
      </w:r>
      <w:proofErr w:type="spellEnd"/>
      <w:r w:rsidRPr="00344F6B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AE5788">
        <w:rPr>
          <w:rFonts w:cstheme="minorHAnsi"/>
          <w:color w:val="000000"/>
          <w:sz w:val="24"/>
          <w:szCs w:val="24"/>
          <w:shd w:val="clear" w:color="auto" w:fill="FFFFFF"/>
        </w:rPr>
        <w:t>která</w:t>
      </w:r>
      <w:r w:rsidRPr="00344F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44F6B" w:rsidRPr="00344F6B">
        <w:rPr>
          <w:rFonts w:cstheme="minorHAnsi"/>
          <w:color w:val="000000"/>
          <w:sz w:val="24"/>
          <w:szCs w:val="24"/>
          <w:shd w:val="clear" w:color="auto" w:fill="FFFFFF"/>
        </w:rPr>
        <w:t>se dlouhodobě specializuje na odolné telefony</w:t>
      </w:r>
      <w:r w:rsidR="00AE578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344F6B" w:rsidRPr="00344F6B">
        <w:rPr>
          <w:rFonts w:cstheme="minorHAnsi"/>
          <w:color w:val="000000"/>
          <w:sz w:val="24"/>
          <w:szCs w:val="24"/>
          <w:shd w:val="clear" w:color="auto" w:fill="FFFFFF"/>
        </w:rPr>
        <w:t xml:space="preserve"> nedávno uvedla na trh</w:t>
      </w:r>
      <w:r w:rsidRPr="00344F6B">
        <w:rPr>
          <w:rFonts w:cstheme="minorHAnsi"/>
          <w:color w:val="000000"/>
          <w:sz w:val="24"/>
          <w:szCs w:val="24"/>
          <w:shd w:val="clear" w:color="auto" w:fill="FFFFFF"/>
        </w:rPr>
        <w:t xml:space="preserve"> nový mimořádně tenký, elegantní, ale také odolný model </w:t>
      </w:r>
      <w:proofErr w:type="spellStart"/>
      <w:r w:rsidRPr="00344F6B">
        <w:rPr>
          <w:rFonts w:cstheme="minorHAnsi"/>
          <w:color w:val="000000"/>
          <w:sz w:val="24"/>
          <w:szCs w:val="24"/>
          <w:shd w:val="clear" w:color="auto" w:fill="FFFFFF"/>
        </w:rPr>
        <w:t>Cat</w:t>
      </w:r>
      <w:proofErr w:type="spellEnd"/>
      <w:r w:rsidRPr="00344F6B">
        <w:rPr>
          <w:rFonts w:cstheme="minorHAnsi"/>
          <w:color w:val="000000"/>
          <w:sz w:val="24"/>
          <w:szCs w:val="24"/>
          <w:shd w:val="clear" w:color="auto" w:fill="FFFFFF"/>
        </w:rPr>
        <w:t xml:space="preserve"> S52. Je tedy ideálním řešením pro ty, kteří hledají telefon, jenž se vejde do každé kapsy a zároveň se během pádu jen tak nerozbije.</w:t>
      </w:r>
      <w:r w:rsidR="00396201">
        <w:rPr>
          <w:rFonts w:cstheme="minorHAnsi"/>
          <w:color w:val="000000"/>
          <w:sz w:val="24"/>
          <w:szCs w:val="24"/>
          <w:shd w:val="clear" w:color="auto" w:fill="FFFFFF"/>
        </w:rPr>
        <w:t xml:space="preserve"> U tohoto přístroje navíc výrobce garantuje výměnu poškozeného displeje v rámci záruky.</w:t>
      </w:r>
      <w:bookmarkEnd w:id="0"/>
    </w:p>
    <w:sectPr w:rsidR="00DA2BDF" w:rsidRPr="003F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86F"/>
    <w:multiLevelType w:val="hybridMultilevel"/>
    <w:tmpl w:val="0F4C5756"/>
    <w:lvl w:ilvl="0" w:tplc="E8EEB7E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19"/>
    <w:rsid w:val="00007319"/>
    <w:rsid w:val="00026971"/>
    <w:rsid w:val="001B4690"/>
    <w:rsid w:val="00326EEB"/>
    <w:rsid w:val="00344F6B"/>
    <w:rsid w:val="003563C9"/>
    <w:rsid w:val="00370D81"/>
    <w:rsid w:val="00396201"/>
    <w:rsid w:val="003F66B8"/>
    <w:rsid w:val="004413A2"/>
    <w:rsid w:val="004C3568"/>
    <w:rsid w:val="00571B3A"/>
    <w:rsid w:val="005843F5"/>
    <w:rsid w:val="006018FB"/>
    <w:rsid w:val="006942EF"/>
    <w:rsid w:val="006E2260"/>
    <w:rsid w:val="007321E0"/>
    <w:rsid w:val="00771115"/>
    <w:rsid w:val="007A6260"/>
    <w:rsid w:val="00836EEE"/>
    <w:rsid w:val="00896F6C"/>
    <w:rsid w:val="008D7168"/>
    <w:rsid w:val="009541B7"/>
    <w:rsid w:val="009E4C8F"/>
    <w:rsid w:val="00A220E0"/>
    <w:rsid w:val="00AD09A8"/>
    <w:rsid w:val="00AE5788"/>
    <w:rsid w:val="00B23DA4"/>
    <w:rsid w:val="00B83DEB"/>
    <w:rsid w:val="00B94C5B"/>
    <w:rsid w:val="00BB786F"/>
    <w:rsid w:val="00C3364F"/>
    <w:rsid w:val="00C50211"/>
    <w:rsid w:val="00C66C48"/>
    <w:rsid w:val="00D012E1"/>
    <w:rsid w:val="00D64FED"/>
    <w:rsid w:val="00DA2BDF"/>
    <w:rsid w:val="00DD3758"/>
    <w:rsid w:val="00F13373"/>
    <w:rsid w:val="00F713CF"/>
    <w:rsid w:val="00FA673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E70B"/>
  <w15:chartTrackingRefBased/>
  <w15:docId w15:val="{C2AB256C-37E5-4198-B415-16D8A8B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-hl">
    <w:name w:val="article-hl"/>
    <w:basedOn w:val="Standardnpsmoodstavce"/>
    <w:rsid w:val="00007319"/>
  </w:style>
  <w:style w:type="paragraph" w:styleId="Odstavecseseznamem">
    <w:name w:val="List Paragraph"/>
    <w:basedOn w:val="Normln"/>
    <w:uiPriority w:val="34"/>
    <w:qFormat/>
    <w:rsid w:val="00A220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F6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F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3A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6C4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711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11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11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11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111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7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C192-8D07-4290-98F8-2D1C0AA8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cp:lastPrinted>2019-12-05T14:05:00Z</cp:lastPrinted>
  <dcterms:created xsi:type="dcterms:W3CDTF">2019-12-11T16:27:00Z</dcterms:created>
  <dcterms:modified xsi:type="dcterms:W3CDTF">2019-12-11T16:27:00Z</dcterms:modified>
</cp:coreProperties>
</file>