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87" w:rsidRPr="00335E31" w:rsidRDefault="00007287" w:rsidP="005B02DB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335E31">
        <w:rPr>
          <w:rFonts w:ascii="Arial" w:hAnsi="Arial" w:cs="Arial"/>
          <w:b/>
          <w:sz w:val="36"/>
          <w:szCs w:val="36"/>
        </w:rPr>
        <w:t xml:space="preserve">Názor </w:t>
      </w:r>
      <w:proofErr w:type="spellStart"/>
      <w:r w:rsidRPr="00335E31">
        <w:rPr>
          <w:rFonts w:ascii="Arial" w:hAnsi="Arial" w:cs="Arial"/>
          <w:b/>
          <w:sz w:val="36"/>
          <w:szCs w:val="36"/>
        </w:rPr>
        <w:t>Acord</w:t>
      </w:r>
      <w:proofErr w:type="spellEnd"/>
      <w:r w:rsidRPr="00335E31">
        <w:rPr>
          <w:rFonts w:ascii="Arial" w:hAnsi="Arial" w:cs="Arial"/>
          <w:b/>
          <w:sz w:val="36"/>
          <w:szCs w:val="36"/>
        </w:rPr>
        <w:t xml:space="preserve"> Invest: </w:t>
      </w:r>
      <w:r w:rsidR="004815CE">
        <w:rPr>
          <w:rFonts w:ascii="Arial" w:hAnsi="Arial" w:cs="Arial"/>
          <w:b/>
          <w:sz w:val="36"/>
          <w:szCs w:val="36"/>
        </w:rPr>
        <w:t>R</w:t>
      </w:r>
      <w:r w:rsidRPr="00335E31">
        <w:rPr>
          <w:rFonts w:ascii="Arial" w:hAnsi="Arial" w:cs="Arial"/>
          <w:b/>
          <w:sz w:val="36"/>
          <w:szCs w:val="36"/>
        </w:rPr>
        <w:t>egulace nájemného po vzoru Berlína je slepou</w:t>
      </w:r>
      <w:r w:rsidR="00335E31" w:rsidRPr="00335E31">
        <w:rPr>
          <w:rFonts w:ascii="Arial" w:hAnsi="Arial" w:cs="Arial"/>
          <w:b/>
          <w:sz w:val="36"/>
          <w:szCs w:val="36"/>
        </w:rPr>
        <w:t xml:space="preserve"> </w:t>
      </w:r>
      <w:r w:rsidRPr="00335E31">
        <w:rPr>
          <w:rFonts w:ascii="Arial" w:hAnsi="Arial" w:cs="Arial"/>
          <w:b/>
          <w:sz w:val="36"/>
          <w:szCs w:val="36"/>
        </w:rPr>
        <w:t>uličkou</w:t>
      </w:r>
      <w:r w:rsidR="00335E31" w:rsidRPr="00335E31">
        <w:rPr>
          <w:rFonts w:ascii="Arial" w:hAnsi="Arial" w:cs="Arial"/>
          <w:b/>
          <w:sz w:val="36"/>
          <w:szCs w:val="36"/>
        </w:rPr>
        <w:t>. C</w:t>
      </w:r>
      <w:r w:rsidR="00820A5C" w:rsidRPr="00335E31">
        <w:rPr>
          <w:rFonts w:ascii="Arial" w:hAnsi="Arial" w:cs="Arial"/>
          <w:b/>
          <w:sz w:val="36"/>
          <w:szCs w:val="36"/>
        </w:rPr>
        <w:t xml:space="preserve">estou </w:t>
      </w:r>
      <w:r w:rsidR="00335E31" w:rsidRPr="00335E31">
        <w:rPr>
          <w:rFonts w:ascii="Arial" w:hAnsi="Arial" w:cs="Arial"/>
          <w:b/>
          <w:sz w:val="36"/>
          <w:szCs w:val="36"/>
        </w:rPr>
        <w:t>je</w:t>
      </w:r>
      <w:r w:rsidR="00820A5C" w:rsidRPr="00335E31">
        <w:rPr>
          <w:rFonts w:ascii="Arial" w:hAnsi="Arial" w:cs="Arial"/>
          <w:b/>
          <w:sz w:val="36"/>
          <w:szCs w:val="36"/>
        </w:rPr>
        <w:t xml:space="preserve"> spíše</w:t>
      </w:r>
      <w:r w:rsidR="00335E31" w:rsidRPr="00335E31">
        <w:rPr>
          <w:rFonts w:ascii="Arial" w:hAnsi="Arial" w:cs="Arial"/>
          <w:b/>
          <w:sz w:val="36"/>
          <w:szCs w:val="36"/>
        </w:rPr>
        <w:t xml:space="preserve"> zrušení DPH pro kupující</w:t>
      </w:r>
      <w:r w:rsidR="00820A5C" w:rsidRPr="00335E31">
        <w:rPr>
          <w:rFonts w:ascii="Arial" w:hAnsi="Arial" w:cs="Arial"/>
          <w:b/>
          <w:sz w:val="36"/>
          <w:szCs w:val="36"/>
        </w:rPr>
        <w:t xml:space="preserve"> </w:t>
      </w:r>
      <w:r w:rsidR="00335E31">
        <w:rPr>
          <w:rFonts w:ascii="Arial" w:hAnsi="Arial" w:cs="Arial"/>
          <w:b/>
          <w:sz w:val="36"/>
          <w:szCs w:val="36"/>
        </w:rPr>
        <w:t xml:space="preserve">a </w:t>
      </w:r>
      <w:r w:rsidR="00820A5C" w:rsidRPr="00335E31">
        <w:rPr>
          <w:rFonts w:ascii="Arial" w:hAnsi="Arial" w:cs="Arial"/>
          <w:b/>
          <w:sz w:val="36"/>
          <w:szCs w:val="36"/>
        </w:rPr>
        <w:t>omezení byrokracie</w:t>
      </w:r>
      <w:r w:rsidR="00226790">
        <w:rPr>
          <w:rFonts w:ascii="Arial" w:hAnsi="Arial" w:cs="Arial"/>
          <w:b/>
          <w:sz w:val="36"/>
          <w:szCs w:val="36"/>
        </w:rPr>
        <w:br/>
      </w:r>
    </w:p>
    <w:p w:rsidR="004815CE" w:rsidRDefault="00EC777B" w:rsidP="00007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5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Praha 15. 1. 2019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r w:rsidR="00007287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melancholickém</w:t>
      </w:r>
      <w:r w:rsidR="00007287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období</w:t>
      </w:r>
      <w:r w:rsidR="00007287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vánoční pohody a bilancování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přelo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roku</w:t>
      </w:r>
      <w:r w:rsidR="00007287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zase vracíme noham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zpět </w:t>
      </w:r>
      <w:r w:rsid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zem do reality. Jak v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ČR, 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tak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sousedním Německu</w:t>
      </w:r>
      <w:r w:rsidR="00702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rozvířilo </w:t>
      </w:r>
      <w:r w:rsid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posledních </w:t>
      </w:r>
      <w:r w:rsidR="003C2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dnech </w:t>
      </w:r>
      <w:r w:rsidR="00820A5C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několik témat. </w:t>
      </w:r>
    </w:p>
    <w:p w:rsidR="004815CE" w:rsidRDefault="004815CE" w:rsidP="00007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07287" w:rsidRPr="00335E31" w:rsidRDefault="00820A5C" w:rsidP="00007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Berlíně má v březnu vstoupit v platnost zákon o zmrazení nájemného. </w:t>
      </w:r>
      <w:r w:rsidRPr="000072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Vedení německé metropole tímto krokem reaguje na prudký růst nákladů na bydlení </w:t>
      </w:r>
      <w:r w:rsidR="006237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posledních</w:t>
      </w:r>
      <w:r w:rsidRPr="000072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let</w:t>
      </w:r>
      <w:r w:rsidR="006237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ech</w:t>
      </w:r>
      <w:r w:rsidRPr="000072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Nepovažujeme tento krok za šťastný. Uvidíme, jestli přinese 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kýžený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efekt, 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to zlevnění nájemn</w:t>
      </w:r>
      <w:r w:rsidR="00226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 bydlení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nebo bude mít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toto opatření 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spíše opačný vliv.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 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nyní se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předpokládá omezení výstavby nejméně o čtvrtinu, to samé platí o </w:t>
      </w:r>
      <w:r w:rsidR="006237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investicích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rekonstrukcí budov.</w:t>
      </w:r>
      <w:r w:rsidR="00EC777B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Některé německé stavební firmy malují černé scénáře své budoucí existence.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Ale my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6237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 w:rsidR="008E147D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České republice můžeme tuto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situaci využít v náš prospěch, protože investoři budou hledat jiné lokality, kam </w:t>
      </w:r>
      <w:r w:rsidR="006237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obrátit pozornost</w:t>
      </w:r>
      <w:r w:rsidR="00EC777B"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A Česká republika a Praha je žádanou adresou.</w:t>
      </w:r>
    </w:p>
    <w:p w:rsidR="00820A5C" w:rsidRPr="00335E31" w:rsidRDefault="00820A5C" w:rsidP="00007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20A5C" w:rsidRPr="00335E31" w:rsidRDefault="00EC777B" w:rsidP="00007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ČR se otevřelo opět téma</w:t>
      </w:r>
      <w:r w:rsidR="00226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zrušení </w:t>
      </w:r>
      <w:r w:rsidR="00226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platb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daně</w:t>
      </w:r>
      <w:r w:rsidR="00226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 přidané hodnoty při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nabytí nemovitost</w:t>
      </w:r>
      <w:r w:rsidR="00226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Tu</w:t>
      </w:r>
      <w:r w:rsidR="00226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 daň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považujeme za nesmyslnou již od jejího zavedení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tudíž její případn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é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zrušení vítáme. Jakékoliv daňové úlevy, které </w:t>
      </w:r>
      <w:r w:rsidR="006237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zvýší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dostupnost bydlení kupujícím, jsou dle našeho názoru vítaným krokem</w:t>
      </w:r>
      <w:r w:rsidR="00226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řešení aktuální situace nedostatku bytů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 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Jedná se o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jeden z kroků, jak udělat bydlení v ČR dostupnější. To však musí jít ruce v ruce i s úpravou stavebního zákona, kter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povede k</w:t>
      </w:r>
      <w:r w:rsidR="006237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zjednodušení</w:t>
      </w:r>
      <w:r w:rsidR="00481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především zkrácení stavebních řízení. I </w:t>
      </w:r>
      <w:r w:rsidR="00226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této otázce</w:t>
      </w:r>
      <w:r w:rsidRPr="00335E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tento týden objevují pozitivní signály, budeme si tedy společně s občany držet palce.</w:t>
      </w:r>
    </w:p>
    <w:p w:rsidR="00EF1FFD" w:rsidRPr="00335E31" w:rsidRDefault="00EC777B" w:rsidP="002B7E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5E31">
        <w:rPr>
          <w:rFonts w:ascii="Arial" w:hAnsi="Arial" w:cs="Arial"/>
          <w:sz w:val="24"/>
          <w:szCs w:val="24"/>
        </w:rPr>
        <w:br/>
      </w:r>
      <w:proofErr w:type="spellStart"/>
      <w:r w:rsidRPr="00335E31">
        <w:rPr>
          <w:rFonts w:ascii="Arial" w:hAnsi="Arial" w:cs="Arial"/>
          <w:sz w:val="24"/>
          <w:szCs w:val="24"/>
        </w:rPr>
        <w:t>Serge</w:t>
      </w:r>
      <w:proofErr w:type="spellEnd"/>
      <w:r w:rsidRPr="00335E31">
        <w:rPr>
          <w:rFonts w:ascii="Arial" w:hAnsi="Arial" w:cs="Arial"/>
          <w:sz w:val="24"/>
          <w:szCs w:val="24"/>
        </w:rPr>
        <w:t xml:space="preserve"> Mayer, jednatel </w:t>
      </w:r>
      <w:proofErr w:type="spellStart"/>
      <w:r w:rsidR="00BD028C" w:rsidRPr="00335E31">
        <w:rPr>
          <w:rFonts w:ascii="Arial" w:hAnsi="Arial" w:cs="Arial"/>
          <w:sz w:val="24"/>
          <w:szCs w:val="24"/>
        </w:rPr>
        <w:t>Acord</w:t>
      </w:r>
      <w:proofErr w:type="spellEnd"/>
      <w:r w:rsidR="00BD028C" w:rsidRPr="00335E31">
        <w:rPr>
          <w:rFonts w:ascii="Arial" w:hAnsi="Arial" w:cs="Arial"/>
          <w:sz w:val="24"/>
          <w:szCs w:val="24"/>
        </w:rPr>
        <w:t xml:space="preserve"> Invest</w:t>
      </w:r>
      <w:bookmarkEnd w:id="0"/>
    </w:p>
    <w:sectPr w:rsidR="00EF1FFD" w:rsidRPr="0033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05FA9"/>
    <w:multiLevelType w:val="multilevel"/>
    <w:tmpl w:val="40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A3"/>
    <w:rsid w:val="00007287"/>
    <w:rsid w:val="00011F39"/>
    <w:rsid w:val="00020572"/>
    <w:rsid w:val="00081CC5"/>
    <w:rsid w:val="000F5904"/>
    <w:rsid w:val="001143A8"/>
    <w:rsid w:val="0017725A"/>
    <w:rsid w:val="00182418"/>
    <w:rsid w:val="00224692"/>
    <w:rsid w:val="00226790"/>
    <w:rsid w:val="00226C58"/>
    <w:rsid w:val="002B7E45"/>
    <w:rsid w:val="002E1D17"/>
    <w:rsid w:val="00331DFA"/>
    <w:rsid w:val="00335E31"/>
    <w:rsid w:val="00365546"/>
    <w:rsid w:val="00373AC7"/>
    <w:rsid w:val="003C2E98"/>
    <w:rsid w:val="00442FA5"/>
    <w:rsid w:val="00463821"/>
    <w:rsid w:val="004815CE"/>
    <w:rsid w:val="004A36EE"/>
    <w:rsid w:val="004E309B"/>
    <w:rsid w:val="0053151B"/>
    <w:rsid w:val="005519A3"/>
    <w:rsid w:val="00554382"/>
    <w:rsid w:val="00586E94"/>
    <w:rsid w:val="005A6270"/>
    <w:rsid w:val="005B02DB"/>
    <w:rsid w:val="005C7B57"/>
    <w:rsid w:val="006004DB"/>
    <w:rsid w:val="00623741"/>
    <w:rsid w:val="00637C49"/>
    <w:rsid w:val="00665235"/>
    <w:rsid w:val="006E3677"/>
    <w:rsid w:val="00702F6F"/>
    <w:rsid w:val="007800C2"/>
    <w:rsid w:val="00800B63"/>
    <w:rsid w:val="00820A5C"/>
    <w:rsid w:val="0084236A"/>
    <w:rsid w:val="008D0799"/>
    <w:rsid w:val="008E147D"/>
    <w:rsid w:val="00987B44"/>
    <w:rsid w:val="009C1C7E"/>
    <w:rsid w:val="009E7FDA"/>
    <w:rsid w:val="00A2786C"/>
    <w:rsid w:val="00B31C0B"/>
    <w:rsid w:val="00BB28FF"/>
    <w:rsid w:val="00BD028C"/>
    <w:rsid w:val="00C42E55"/>
    <w:rsid w:val="00C829DD"/>
    <w:rsid w:val="00CA1BF6"/>
    <w:rsid w:val="00CA6DCB"/>
    <w:rsid w:val="00CB0ADF"/>
    <w:rsid w:val="00CB5EB6"/>
    <w:rsid w:val="00CC1935"/>
    <w:rsid w:val="00CD576C"/>
    <w:rsid w:val="00CF17D0"/>
    <w:rsid w:val="00D0687A"/>
    <w:rsid w:val="00D176C7"/>
    <w:rsid w:val="00D23AFD"/>
    <w:rsid w:val="00D37F97"/>
    <w:rsid w:val="00D4486E"/>
    <w:rsid w:val="00DB5EC1"/>
    <w:rsid w:val="00DC77CF"/>
    <w:rsid w:val="00DD394D"/>
    <w:rsid w:val="00E83B91"/>
    <w:rsid w:val="00EA3E5D"/>
    <w:rsid w:val="00EB24CB"/>
    <w:rsid w:val="00EC777B"/>
    <w:rsid w:val="00EF1FFD"/>
    <w:rsid w:val="00F54DEC"/>
    <w:rsid w:val="00FA31DC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EE08C-3ABC-6440-968A-F13F0C63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519A3"/>
  </w:style>
  <w:style w:type="paragraph" w:styleId="Textbubliny">
    <w:name w:val="Balloon Text"/>
    <w:basedOn w:val="Normln"/>
    <w:link w:val="TextbublinyChar"/>
    <w:uiPriority w:val="99"/>
    <w:semiHidden/>
    <w:unhideWhenUsed/>
    <w:rsid w:val="001772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25A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07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ASPEN.PR</Company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</cp:lastModifiedBy>
  <cp:revision>2</cp:revision>
  <cp:lastPrinted>2020-01-15T13:24:00Z</cp:lastPrinted>
  <dcterms:created xsi:type="dcterms:W3CDTF">2020-01-20T16:33:00Z</dcterms:created>
  <dcterms:modified xsi:type="dcterms:W3CDTF">2020-01-20T16:33:00Z</dcterms:modified>
  <cp:category/>
</cp:coreProperties>
</file>