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2A11" w14:textId="16417735" w:rsidR="00F46E1D" w:rsidRDefault="00157B86" w:rsidP="006229CA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</w:pPr>
      <w:r w:rsidRPr="00455E1D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Češi </w:t>
      </w:r>
      <w:r w:rsidR="00A5276A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ne vždy </w:t>
      </w:r>
      <w:r w:rsidR="00E66DAD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>poslouchají</w:t>
      </w:r>
      <w:r w:rsidRPr="00455E1D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 svého lékaře</w:t>
      </w:r>
      <w:r w:rsidR="00E16A83">
        <w:t xml:space="preserve"> </w:t>
      </w:r>
      <w:r w:rsidR="00E16A83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>a v</w:t>
      </w:r>
      <w:r w:rsidR="00E16A83" w:rsidRPr="00B827D3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ážně </w:t>
      </w:r>
      <w:r w:rsidR="00B827D3" w:rsidRPr="00B827D3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>tím ohrožují své zdraví</w:t>
      </w:r>
      <w:r w:rsidR="00F44FC7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  <w:t xml:space="preserve">. </w:t>
      </w:r>
      <w:r w:rsidR="00F44FC7" w:rsidRPr="009B04E0">
        <w:rPr>
          <w:rFonts w:cstheme="minorHAnsi"/>
          <w:bCs/>
          <w:i/>
          <w:color w:val="000000" w:themeColor="text1"/>
          <w:sz w:val="28"/>
          <w:szCs w:val="32"/>
          <w:shd w:val="clear" w:color="auto" w:fill="FFFFFF"/>
          <w:lang w:val="cs-CZ"/>
        </w:rPr>
        <w:t>Především v současné pandemické době je spolupráce lékaře a pacienta klíčová</w:t>
      </w:r>
    </w:p>
    <w:p w14:paraId="4A37E885" w14:textId="77777777" w:rsidR="002E34E4" w:rsidRPr="002E34E4" w:rsidRDefault="00F44FC7" w:rsidP="002E34E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</w:pPr>
      <w:r w:rsidRPr="00E16A83">
        <w:rPr>
          <w:rFonts w:cstheme="minorHAnsi"/>
          <w:b/>
          <w:bCs/>
          <w:color w:val="000000" w:themeColor="text1"/>
          <w:shd w:val="clear" w:color="auto" w:fill="FFFFFF"/>
          <w:lang w:val="cs-CZ"/>
        </w:rPr>
        <w:t>Pacienti, kteří neužívají léky dle pokynů lékaře, mají o 20 až 50 % vyšší riziko komplikací infarktu myokardu či mozkové mrtvice</w:t>
      </w:r>
    </w:p>
    <w:p w14:paraId="780FAB5B" w14:textId="58AB99CB" w:rsidR="00F44FC7" w:rsidRPr="002E34E4" w:rsidRDefault="00F44FC7" w:rsidP="002E34E4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  <w:lang w:val="cs-CZ"/>
        </w:rPr>
      </w:pPr>
      <w:r w:rsidRPr="002E34E4">
        <w:rPr>
          <w:rFonts w:cstheme="minorHAnsi"/>
          <w:b/>
          <w:bCs/>
          <w:color w:val="000000" w:themeColor="text1"/>
          <w:shd w:val="clear" w:color="auto" w:fill="FFFFFF"/>
          <w:lang w:val="cs-CZ"/>
        </w:rPr>
        <w:t>40 % pacientů přestává léky brát do jednoho roku od zahájení léčby</w:t>
      </w:r>
    </w:p>
    <w:p w14:paraId="7785B51A" w14:textId="5F81A29A" w:rsidR="00157B86" w:rsidRPr="00A26551" w:rsidRDefault="00157B86" w:rsidP="006229CA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  <w:lang w:val="cs-CZ"/>
        </w:rPr>
      </w:pPr>
    </w:p>
    <w:p w14:paraId="3DFEDEB8" w14:textId="3972C618" w:rsidR="00EA639D" w:rsidRPr="00E16A83" w:rsidRDefault="00DA1688" w:rsidP="006229CA">
      <w:pPr>
        <w:jc w:val="both"/>
        <w:rPr>
          <w:rFonts w:cstheme="minorHAnsi"/>
          <w:b/>
          <w:bCs/>
          <w:color w:val="000000" w:themeColor="text1"/>
          <w:lang w:val="cs-CZ"/>
        </w:rPr>
      </w:pPr>
      <w:r w:rsidRPr="00A26551">
        <w:rPr>
          <w:rFonts w:cstheme="minorHAnsi"/>
          <w:b/>
          <w:bCs/>
          <w:color w:val="000000" w:themeColor="text1"/>
          <w:lang w:val="cs-CZ"/>
        </w:rPr>
        <w:t>Praha</w:t>
      </w:r>
      <w:r w:rsidR="00FE3E03">
        <w:rPr>
          <w:rFonts w:cstheme="minorHAnsi"/>
          <w:b/>
          <w:bCs/>
          <w:color w:val="000000" w:themeColor="text1"/>
          <w:lang w:val="cs-CZ"/>
        </w:rPr>
        <w:t>,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9B04E0">
        <w:rPr>
          <w:rFonts w:cstheme="minorHAnsi"/>
          <w:b/>
          <w:bCs/>
          <w:color w:val="000000" w:themeColor="text1"/>
          <w:lang w:val="cs-CZ"/>
        </w:rPr>
        <w:t>15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.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prosince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 2020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–</w:t>
      </w:r>
      <w:r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Nemoci oběhové soustavy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mají v České republice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 xml:space="preserve">za následek nejvíce úmrtí, každý rok na ně umírá okolo 50 tisíc pacientů. Rozhodně se tedy nevyplácí v oblasti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léčby kardiovaskulárních chorob </w:t>
      </w:r>
      <w:r w:rsidR="002E34E4">
        <w:rPr>
          <w:rFonts w:cstheme="minorHAnsi"/>
          <w:b/>
          <w:bCs/>
          <w:color w:val="000000" w:themeColor="text1"/>
          <w:lang w:val="cs-CZ"/>
        </w:rPr>
        <w:t>cokoliv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 </w:t>
      </w:r>
      <w:r w:rsidR="00EA639D" w:rsidRPr="00A26551">
        <w:rPr>
          <w:rFonts w:cstheme="minorHAnsi"/>
          <w:b/>
          <w:bCs/>
          <w:color w:val="000000" w:themeColor="text1"/>
          <w:lang w:val="cs-CZ"/>
        </w:rPr>
        <w:t>zanedbávat.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 A jedním z důležitých faktorů</w:t>
      </w:r>
      <w:r w:rsidR="00230E75" w:rsidRPr="00A26551">
        <w:rPr>
          <w:rFonts w:cstheme="minorHAnsi"/>
          <w:b/>
          <w:bCs/>
          <w:color w:val="000000" w:themeColor="text1"/>
          <w:lang w:val="cs-CZ"/>
        </w:rPr>
        <w:t xml:space="preserve"> úspěšného zvládnutí nemoci 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>je i dodržov</w:t>
      </w:r>
      <w:r w:rsidR="00F47034">
        <w:rPr>
          <w:rFonts w:cstheme="minorHAnsi"/>
          <w:b/>
          <w:bCs/>
          <w:color w:val="000000" w:themeColor="text1"/>
          <w:lang w:val="cs-CZ"/>
        </w:rPr>
        <w:t>ání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 rad lékaře.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 Ne všichni pacienti však 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dbají </w:t>
      </w:r>
      <w:r w:rsidR="00F47034">
        <w:rPr>
          <w:rFonts w:cstheme="minorHAnsi"/>
          <w:b/>
          <w:bCs/>
          <w:color w:val="000000" w:themeColor="text1"/>
          <w:lang w:val="cs-CZ"/>
        </w:rPr>
        <w:t xml:space="preserve">rad </w:t>
      </w:r>
      <w:r w:rsidR="00F47034" w:rsidRPr="00A26551">
        <w:rPr>
          <w:rFonts w:cstheme="minorHAnsi"/>
          <w:b/>
          <w:bCs/>
          <w:color w:val="000000" w:themeColor="text1"/>
          <w:lang w:val="cs-CZ"/>
        </w:rPr>
        <w:t xml:space="preserve">svého lékaře 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a </w:t>
      </w:r>
      <w:r w:rsidR="00F47034">
        <w:rPr>
          <w:rFonts w:cstheme="minorHAnsi"/>
          <w:b/>
          <w:bCs/>
          <w:color w:val="000000" w:themeColor="text1"/>
          <w:lang w:val="cs-CZ"/>
        </w:rPr>
        <w:t>předepsanou léčbu neužívají</w:t>
      </w:r>
      <w:r w:rsidR="006229CA" w:rsidRPr="00A26551">
        <w:rPr>
          <w:rFonts w:cstheme="minorHAnsi"/>
          <w:b/>
          <w:bCs/>
          <w:color w:val="000000" w:themeColor="text1"/>
          <w:lang w:val="cs-CZ"/>
        </w:rPr>
        <w:t xml:space="preserve">. Především v současné pandemické době je spolupráce lékaře a pacienta klíčová. 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 xml:space="preserve">Pravidelné užívání léků, </w:t>
      </w:r>
      <w:r w:rsidR="00F47034">
        <w:rPr>
          <w:rFonts w:cstheme="minorHAnsi"/>
          <w:b/>
          <w:bCs/>
          <w:color w:val="000000" w:themeColor="text1"/>
          <w:lang w:val="cs-CZ"/>
        </w:rPr>
        <w:t>vyvážený jídelníček</w:t>
      </w:r>
      <w:r w:rsidR="00D86D23" w:rsidRPr="00A26551">
        <w:rPr>
          <w:rFonts w:cstheme="minorHAnsi"/>
          <w:b/>
          <w:bCs/>
          <w:color w:val="000000" w:themeColor="text1"/>
          <w:lang w:val="cs-CZ"/>
        </w:rPr>
        <w:t>, omezení kouření a dostatek pohybu přitom mohou výrazně zlepšit kvalitu a délku života pacientů s nemocemi srdce a cév.</w:t>
      </w:r>
    </w:p>
    <w:p w14:paraId="0ACC8A74" w14:textId="598B9586" w:rsidR="00EA639D" w:rsidRPr="00E16A83" w:rsidRDefault="00DA1688" w:rsidP="00E16A83">
      <w:pPr>
        <w:spacing w:after="120" w:line="240" w:lineRule="auto"/>
        <w:jc w:val="both"/>
        <w:rPr>
          <w:rFonts w:cstheme="minorHAnsi"/>
          <w:color w:val="000000" w:themeColor="text1"/>
          <w:shd w:val="clear" w:color="auto" w:fill="FFFFFF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>Vysoká hladina cholesterolu a</w:t>
      </w:r>
      <w:r w:rsidR="00EA639D" w:rsidRPr="00A26551">
        <w:rPr>
          <w:rFonts w:cstheme="minorHAnsi"/>
          <w:color w:val="000000" w:themeColor="text1"/>
          <w:lang w:val="cs-CZ"/>
        </w:rPr>
        <w:t xml:space="preserve"> vysoký</w:t>
      </w:r>
      <w:r w:rsidRPr="00A26551">
        <w:rPr>
          <w:rFonts w:cstheme="minorHAnsi"/>
          <w:color w:val="000000" w:themeColor="text1"/>
          <w:lang w:val="cs-CZ"/>
        </w:rPr>
        <w:t xml:space="preserve"> krevní tlak patří k nejzávažnějším rizikovým faktorům </w:t>
      </w:r>
      <w:r w:rsidR="00EA639D" w:rsidRPr="00A26551">
        <w:rPr>
          <w:rFonts w:cstheme="minorHAnsi"/>
          <w:color w:val="000000" w:themeColor="text1"/>
          <w:lang w:val="cs-CZ"/>
        </w:rPr>
        <w:t xml:space="preserve">onemocnění </w:t>
      </w:r>
      <w:r w:rsidR="009368A6" w:rsidRPr="00A26551">
        <w:rPr>
          <w:rFonts w:cstheme="minorHAnsi"/>
          <w:color w:val="000000" w:themeColor="text1"/>
          <w:lang w:val="cs-CZ"/>
        </w:rPr>
        <w:t>srdce a cév</w:t>
      </w:r>
      <w:r w:rsidR="00E16A83">
        <w:rPr>
          <w:rFonts w:cstheme="minorHAnsi"/>
          <w:color w:val="000000" w:themeColor="text1"/>
          <w:lang w:val="cs-CZ"/>
        </w:rPr>
        <w:t>,</w:t>
      </w:r>
      <w:r w:rsidR="001C6622">
        <w:rPr>
          <w:rFonts w:cstheme="minorHAnsi"/>
          <w:color w:val="000000" w:themeColor="text1"/>
          <w:lang w:val="cs-CZ"/>
        </w:rPr>
        <w:t xml:space="preserve"> </w:t>
      </w:r>
      <w:r w:rsidRPr="00A26551">
        <w:rPr>
          <w:rFonts w:cstheme="minorHAnsi"/>
          <w:color w:val="000000" w:themeColor="text1"/>
          <w:lang w:val="cs-CZ"/>
        </w:rPr>
        <w:t>nejčastější příčin</w:t>
      </w:r>
      <w:r w:rsidR="001C6622">
        <w:rPr>
          <w:rFonts w:cstheme="minorHAnsi"/>
          <w:color w:val="000000" w:themeColor="text1"/>
          <w:lang w:val="cs-CZ"/>
        </w:rPr>
        <w:t>y</w:t>
      </w:r>
      <w:r w:rsidRPr="00A26551">
        <w:rPr>
          <w:rFonts w:cstheme="minorHAnsi"/>
          <w:color w:val="000000" w:themeColor="text1"/>
          <w:lang w:val="cs-CZ"/>
        </w:rPr>
        <w:t xml:space="preserve"> úmrtí nejen Čechů. </w:t>
      </w:r>
      <w:r w:rsidR="00EA639D" w:rsidRPr="00A26551">
        <w:rPr>
          <w:rFonts w:cstheme="minorHAnsi"/>
          <w:color w:val="000000" w:themeColor="text1"/>
          <w:lang w:val="cs-CZ"/>
        </w:rPr>
        <w:t>Pro úspěšnou léčbu pacientů s kardiovaskulárním onemocněním je nejdůležitějším faktorem spolupráce mezi lékařem a pacientem. Co to v praxi znamená? Dodržovat předepsanou léčbu a doporučená režimová opatření</w:t>
      </w:r>
      <w:r w:rsidR="00EA639D" w:rsidRPr="001C6622">
        <w:rPr>
          <w:rFonts w:cstheme="minorHAnsi"/>
          <w:color w:val="000000" w:themeColor="text1"/>
          <w:lang w:val="cs-CZ"/>
        </w:rPr>
        <w:t>.</w:t>
      </w:r>
      <w:r w:rsidR="006229CA" w:rsidRPr="001C6622">
        <w:rPr>
          <w:rFonts w:cstheme="minorHAnsi"/>
          <w:color w:val="000000" w:themeColor="text1"/>
          <w:lang w:val="cs-CZ"/>
        </w:rPr>
        <w:t xml:space="preserve"> 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Dle studií bylo zjištěno, že pacienti, </w:t>
      </w:r>
      <w:r w:rsidR="0048527E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kteří </w:t>
      </w:r>
      <w:r w:rsidR="00F44FC7">
        <w:rPr>
          <w:rFonts w:cstheme="minorHAnsi"/>
          <w:color w:val="000000" w:themeColor="text1"/>
          <w:shd w:val="clear" w:color="auto" w:fill="FFFFFF"/>
          <w:lang w:val="cs-CZ"/>
        </w:rPr>
        <w:t>neužívají</w:t>
      </w:r>
      <w:r w:rsidR="00F44FC7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>léky dle pokyn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ů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lékaře, mají o 20 až 50 % vyšší riziko komplikací. Mluvíme-li o vys</w:t>
      </w:r>
      <w:r w:rsidR="001C6622" w:rsidRPr="00E16A83">
        <w:rPr>
          <w:rFonts w:cstheme="minorHAnsi"/>
          <w:color w:val="000000" w:themeColor="text1"/>
          <w:shd w:val="clear" w:color="auto" w:fill="FFFFFF"/>
          <w:lang w:val="cs-CZ"/>
        </w:rPr>
        <w:t>o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>kém krevním tlaku a cholesterol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u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, pak se jedná o komplikace jako infarkt myokardu či mozková mrtvice. 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Při </w:t>
      </w:r>
      <w:r w:rsidR="00F47034">
        <w:rPr>
          <w:rFonts w:cstheme="minorHAnsi"/>
          <w:color w:val="000000" w:themeColor="text1"/>
          <w:shd w:val="clear" w:color="auto" w:fill="FFFFFF"/>
          <w:lang w:val="cs-CZ"/>
        </w:rPr>
        <w:t>nedostatečném</w:t>
      </w:r>
      <w:r w:rsidR="00F47034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>dodržování</w:t>
      </w:r>
      <w:r w:rsidR="006229CA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léčebných doporučení (tzv. non-adherence) 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hrozí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velké riziko zbytečného </w:t>
      </w:r>
      <w:r w:rsidR="001C6622">
        <w:rPr>
          <w:rFonts w:cstheme="minorHAnsi"/>
          <w:color w:val="000000" w:themeColor="text1"/>
          <w:shd w:val="clear" w:color="auto" w:fill="FFFFFF"/>
          <w:lang w:val="cs-CZ"/>
        </w:rPr>
        <w:t>ú</w:t>
      </w:r>
      <w:r w:rsidR="00DE1B32" w:rsidRPr="00E16A83">
        <w:rPr>
          <w:rFonts w:cstheme="minorHAnsi"/>
          <w:color w:val="000000" w:themeColor="text1"/>
          <w:shd w:val="clear" w:color="auto" w:fill="FFFFFF"/>
          <w:lang w:val="cs-CZ"/>
        </w:rPr>
        <w:t>mrtí.</w:t>
      </w:r>
    </w:p>
    <w:p w14:paraId="1028CF4B" w14:textId="7347719A" w:rsidR="00963428" w:rsidRPr="00E16A83" w:rsidRDefault="00963428" w:rsidP="00E16A83">
      <w:pPr>
        <w:spacing w:after="120" w:line="240" w:lineRule="auto"/>
        <w:jc w:val="both"/>
        <w:rPr>
          <w:rFonts w:cstheme="minorHAnsi"/>
          <w:b/>
          <w:bCs/>
          <w:color w:val="000000" w:themeColor="text1"/>
          <w:shd w:val="clear" w:color="auto" w:fill="FFFFFF"/>
          <w:lang w:val="cs-CZ"/>
        </w:rPr>
      </w:pPr>
      <w:r w:rsidRPr="00E16A83">
        <w:rPr>
          <w:rFonts w:cstheme="minorHAnsi"/>
          <w:b/>
          <w:bCs/>
          <w:color w:val="000000" w:themeColor="text1"/>
          <w:shd w:val="clear" w:color="auto" w:fill="FFFFFF"/>
          <w:lang w:val="cs-CZ"/>
        </w:rPr>
        <w:t>Poslouchejte svého lékaře</w:t>
      </w:r>
    </w:p>
    <w:p w14:paraId="10EC9645" w14:textId="3B229C66" w:rsidR="00EA639D" w:rsidRPr="00A26551" w:rsidRDefault="00750C12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shd w:val="clear" w:color="auto" w:fill="FFFFFF"/>
          <w:lang w:val="cs-CZ"/>
        </w:rPr>
        <w:t>Pro mnoho pacientů je ošetřující lékař autoritou. Dodržování léčby by tedy</w:t>
      </w:r>
      <w:r w:rsidR="001577B6" w:rsidRPr="00E16A83">
        <w:rPr>
          <w:rFonts w:cstheme="minorHAnsi"/>
          <w:color w:val="000000" w:themeColor="text1"/>
          <w:shd w:val="clear" w:color="auto" w:fill="FFFFFF"/>
          <w:lang w:val="cs-CZ"/>
        </w:rPr>
        <w:t xml:space="preserve"> mělo být zásadní</w:t>
      </w:r>
      <w:r w:rsidR="001577B6" w:rsidRPr="009B04E0">
        <w:rPr>
          <w:rFonts w:cstheme="minorHAnsi"/>
          <w:color w:val="000000" w:themeColor="text1"/>
          <w:shd w:val="clear" w:color="auto" w:fill="FFFFFF"/>
          <w:lang w:val="cs-CZ"/>
        </w:rPr>
        <w:t>.</w:t>
      </w:r>
      <w:r w:rsidR="001C6622" w:rsidRPr="009B04E0">
        <w:rPr>
          <w:rFonts w:cstheme="minorHAnsi"/>
          <w:color w:val="000000" w:themeColor="text1"/>
          <w:shd w:val="clear" w:color="auto" w:fill="FFFFFF"/>
          <w:lang w:val="cs-CZ"/>
        </w:rPr>
        <w:t xml:space="preserve"> </w:t>
      </w:r>
      <w:r w:rsidR="00EA639D" w:rsidRPr="00A26551">
        <w:rPr>
          <w:rFonts w:cstheme="minorHAnsi"/>
          <w:color w:val="000000" w:themeColor="text1"/>
          <w:lang w:val="cs-CZ"/>
        </w:rPr>
        <w:t>„</w:t>
      </w:r>
      <w:r w:rsidR="00654BC1">
        <w:rPr>
          <w:rFonts w:cstheme="minorHAnsi"/>
          <w:color w:val="000000" w:themeColor="text1"/>
          <w:lang w:val="cs-CZ"/>
        </w:rPr>
        <w:t>Úspěšná léčba</w:t>
      </w:r>
      <w:r w:rsidR="00EA639D" w:rsidRPr="00A26551">
        <w:rPr>
          <w:rFonts w:cstheme="minorHAnsi"/>
          <w:color w:val="000000" w:themeColor="text1"/>
          <w:lang w:val="cs-CZ"/>
        </w:rPr>
        <w:t xml:space="preserve"> rizikových faktorů, jako je vysoký krevní tlak, cholesterol, ale i cukrovka</w:t>
      </w:r>
      <w:r w:rsidR="002E34E4">
        <w:rPr>
          <w:rFonts w:cstheme="minorHAnsi"/>
          <w:color w:val="000000" w:themeColor="text1"/>
          <w:lang w:val="cs-CZ"/>
        </w:rPr>
        <w:t xml:space="preserve"> a</w:t>
      </w:r>
      <w:r w:rsidR="00EA639D" w:rsidRPr="00A26551">
        <w:rPr>
          <w:rFonts w:cstheme="minorHAnsi"/>
          <w:color w:val="000000" w:themeColor="text1"/>
          <w:lang w:val="cs-CZ"/>
        </w:rPr>
        <w:t xml:space="preserve"> obezita má několik úskalí</w:t>
      </w:r>
      <w:r w:rsidR="00654BC1">
        <w:rPr>
          <w:rFonts w:cstheme="minorHAnsi"/>
          <w:color w:val="000000" w:themeColor="text1"/>
          <w:lang w:val="cs-CZ"/>
        </w:rPr>
        <w:t xml:space="preserve">. </w:t>
      </w:r>
      <w:r>
        <w:rPr>
          <w:rFonts w:cstheme="minorHAnsi"/>
          <w:color w:val="000000" w:themeColor="text1"/>
          <w:lang w:val="cs-CZ"/>
        </w:rPr>
        <w:t>P</w:t>
      </w:r>
      <w:r w:rsidR="00EA639D" w:rsidRPr="00A26551">
        <w:rPr>
          <w:rFonts w:cstheme="minorHAnsi"/>
          <w:color w:val="000000" w:themeColor="text1"/>
          <w:lang w:val="cs-CZ"/>
        </w:rPr>
        <w:t xml:space="preserve">acienti </w:t>
      </w:r>
      <w:r>
        <w:rPr>
          <w:rFonts w:cstheme="minorHAnsi"/>
          <w:color w:val="000000" w:themeColor="text1"/>
          <w:lang w:val="cs-CZ"/>
        </w:rPr>
        <w:t xml:space="preserve">totiž </w:t>
      </w:r>
      <w:r w:rsidR="00A5276A">
        <w:rPr>
          <w:rFonts w:cstheme="minorHAnsi"/>
          <w:color w:val="000000" w:themeColor="text1"/>
          <w:lang w:val="cs-CZ"/>
        </w:rPr>
        <w:t xml:space="preserve">často </w:t>
      </w:r>
      <w:r w:rsidR="00EA639D" w:rsidRPr="00A26551">
        <w:rPr>
          <w:rFonts w:cstheme="minorHAnsi"/>
          <w:color w:val="000000" w:themeColor="text1"/>
          <w:lang w:val="cs-CZ"/>
        </w:rPr>
        <w:t>nedodržují režimová opatření</w:t>
      </w:r>
      <w:r>
        <w:rPr>
          <w:rFonts w:cstheme="minorHAnsi"/>
          <w:color w:val="000000" w:themeColor="text1"/>
          <w:lang w:val="cs-CZ"/>
        </w:rPr>
        <w:t xml:space="preserve"> </w:t>
      </w:r>
      <w:r w:rsidR="009368A6" w:rsidRPr="00A26551">
        <w:rPr>
          <w:rFonts w:cstheme="minorHAnsi"/>
          <w:color w:val="000000" w:themeColor="text1"/>
          <w:lang w:val="cs-CZ"/>
        </w:rPr>
        <w:t xml:space="preserve">jako </w:t>
      </w:r>
      <w:r w:rsidR="00EA639D" w:rsidRPr="00A26551">
        <w:rPr>
          <w:rFonts w:cstheme="minorHAnsi"/>
          <w:color w:val="000000" w:themeColor="text1"/>
          <w:lang w:val="cs-CZ"/>
        </w:rPr>
        <w:t xml:space="preserve">například </w:t>
      </w:r>
      <w:r>
        <w:rPr>
          <w:rFonts w:cstheme="minorHAnsi"/>
          <w:color w:val="000000" w:themeColor="text1"/>
          <w:lang w:val="cs-CZ"/>
        </w:rPr>
        <w:t>omez</w:t>
      </w:r>
      <w:r w:rsidR="00A320D2">
        <w:rPr>
          <w:rFonts w:cstheme="minorHAnsi"/>
          <w:color w:val="000000" w:themeColor="text1"/>
          <w:lang w:val="cs-CZ"/>
        </w:rPr>
        <w:t>it</w:t>
      </w:r>
      <w:r>
        <w:rPr>
          <w:rFonts w:cstheme="minorHAnsi"/>
          <w:color w:val="000000" w:themeColor="text1"/>
          <w:lang w:val="cs-CZ"/>
        </w:rPr>
        <w:t xml:space="preserve"> kouření a konzumac</w:t>
      </w:r>
      <w:r w:rsidR="00A320D2">
        <w:rPr>
          <w:rFonts w:cstheme="minorHAnsi"/>
          <w:color w:val="000000" w:themeColor="text1"/>
          <w:lang w:val="cs-CZ"/>
        </w:rPr>
        <w:t>i</w:t>
      </w:r>
      <w:r>
        <w:rPr>
          <w:rFonts w:cstheme="minorHAnsi"/>
          <w:color w:val="000000" w:themeColor="text1"/>
          <w:lang w:val="cs-CZ"/>
        </w:rPr>
        <w:t xml:space="preserve"> alkoholu. Pacienti také nemají</w:t>
      </w:r>
      <w:r w:rsidR="00EA639D" w:rsidRPr="00A26551">
        <w:rPr>
          <w:rFonts w:cstheme="minorHAnsi"/>
          <w:color w:val="000000" w:themeColor="text1"/>
          <w:lang w:val="cs-CZ"/>
        </w:rPr>
        <w:t xml:space="preserve"> dostatek pohybu a </w:t>
      </w:r>
      <w:r>
        <w:rPr>
          <w:rFonts w:cstheme="minorHAnsi"/>
          <w:color w:val="000000" w:themeColor="text1"/>
          <w:lang w:val="cs-CZ"/>
        </w:rPr>
        <w:t>ne</w:t>
      </w:r>
      <w:r w:rsidR="00EA639D" w:rsidRPr="00A26551">
        <w:rPr>
          <w:rFonts w:cstheme="minorHAnsi"/>
          <w:color w:val="000000" w:themeColor="text1"/>
          <w:lang w:val="cs-CZ"/>
        </w:rPr>
        <w:t>dodrž</w:t>
      </w:r>
      <w:r>
        <w:rPr>
          <w:rFonts w:cstheme="minorHAnsi"/>
          <w:color w:val="000000" w:themeColor="text1"/>
          <w:lang w:val="cs-CZ"/>
        </w:rPr>
        <w:t>ují</w:t>
      </w:r>
      <w:r w:rsidR="00EA639D" w:rsidRPr="00A26551">
        <w:rPr>
          <w:rFonts w:cstheme="minorHAnsi"/>
          <w:color w:val="000000" w:themeColor="text1"/>
          <w:lang w:val="cs-CZ"/>
        </w:rPr>
        <w:t xml:space="preserve"> dietní opatření. </w:t>
      </w:r>
      <w:r>
        <w:rPr>
          <w:rFonts w:cstheme="minorHAnsi"/>
          <w:color w:val="000000" w:themeColor="text1"/>
          <w:lang w:val="cs-CZ"/>
        </w:rPr>
        <w:t>Podobná situace bohužel nastává</w:t>
      </w:r>
      <w:r w:rsidR="00EA639D" w:rsidRPr="00A26551">
        <w:rPr>
          <w:rFonts w:cstheme="minorHAnsi"/>
          <w:color w:val="000000" w:themeColor="text1"/>
          <w:lang w:val="cs-CZ"/>
        </w:rPr>
        <w:t xml:space="preserve"> až v 50 % případů</w:t>
      </w:r>
      <w:r>
        <w:rPr>
          <w:rFonts w:cstheme="minorHAnsi"/>
          <w:color w:val="000000" w:themeColor="text1"/>
          <w:lang w:val="cs-CZ"/>
        </w:rPr>
        <w:t xml:space="preserve"> a</w:t>
      </w:r>
      <w:r w:rsidR="00EA639D" w:rsidRPr="00A26551">
        <w:rPr>
          <w:rFonts w:cstheme="minorHAnsi"/>
          <w:color w:val="000000" w:themeColor="text1"/>
          <w:lang w:val="cs-CZ"/>
        </w:rPr>
        <w:t xml:space="preserve"> </w:t>
      </w:r>
      <w:r>
        <w:rPr>
          <w:rFonts w:cstheme="minorHAnsi"/>
          <w:color w:val="000000" w:themeColor="text1"/>
          <w:lang w:val="cs-CZ"/>
        </w:rPr>
        <w:t>t</w:t>
      </w:r>
      <w:r w:rsidR="00EA639D" w:rsidRPr="00A26551">
        <w:rPr>
          <w:rFonts w:cstheme="minorHAnsi"/>
          <w:color w:val="000000" w:themeColor="text1"/>
          <w:lang w:val="cs-CZ"/>
        </w:rPr>
        <w:t xml:space="preserve">éměř 40 % pacientů přestává léky </w:t>
      </w:r>
      <w:r>
        <w:rPr>
          <w:rFonts w:cstheme="minorHAnsi"/>
          <w:color w:val="000000" w:themeColor="text1"/>
          <w:lang w:val="cs-CZ"/>
        </w:rPr>
        <w:t>užívat</w:t>
      </w:r>
      <w:r w:rsidRPr="00A26551">
        <w:rPr>
          <w:rFonts w:cstheme="minorHAnsi"/>
          <w:color w:val="000000" w:themeColor="text1"/>
          <w:lang w:val="cs-CZ"/>
        </w:rPr>
        <w:t xml:space="preserve"> </w:t>
      </w:r>
      <w:r w:rsidR="00EA639D" w:rsidRPr="00A26551">
        <w:rPr>
          <w:rFonts w:cstheme="minorHAnsi"/>
          <w:color w:val="000000" w:themeColor="text1"/>
          <w:lang w:val="cs-CZ"/>
        </w:rPr>
        <w:t>do jednoho roku od zahájení léčby</w:t>
      </w:r>
      <w:r w:rsidR="00654BC1">
        <w:rPr>
          <w:rFonts w:cstheme="minorHAnsi"/>
          <w:color w:val="000000" w:themeColor="text1"/>
          <w:lang w:val="cs-CZ"/>
        </w:rPr>
        <w:t>,</w:t>
      </w:r>
      <w:r w:rsidR="00EA639D" w:rsidRPr="00A26551">
        <w:rPr>
          <w:rFonts w:cstheme="minorHAnsi"/>
          <w:color w:val="000000" w:themeColor="text1"/>
          <w:lang w:val="cs-CZ"/>
        </w:rPr>
        <w:t>“ říká prof.</w:t>
      </w:r>
      <w:r w:rsidR="00F44FC7">
        <w:rPr>
          <w:rFonts w:cstheme="minorHAnsi"/>
          <w:color w:val="000000" w:themeColor="text1"/>
          <w:lang w:val="cs-CZ"/>
        </w:rPr>
        <w:t xml:space="preserve"> MUDr.</w:t>
      </w:r>
      <w:r w:rsidR="00EA639D" w:rsidRPr="00A26551">
        <w:rPr>
          <w:rFonts w:cstheme="minorHAnsi"/>
          <w:color w:val="000000" w:themeColor="text1"/>
          <w:lang w:val="cs-CZ"/>
        </w:rPr>
        <w:t xml:space="preserve"> </w:t>
      </w:r>
      <w:r w:rsidR="00DE1B32" w:rsidRPr="00A26551">
        <w:rPr>
          <w:rFonts w:cstheme="minorHAnsi"/>
          <w:color w:val="000000" w:themeColor="text1"/>
          <w:lang w:val="cs-CZ"/>
        </w:rPr>
        <w:t xml:space="preserve">Miroslav </w:t>
      </w:r>
      <w:r w:rsidR="00EA639D" w:rsidRPr="00A26551">
        <w:rPr>
          <w:rFonts w:cstheme="minorHAnsi"/>
          <w:color w:val="000000" w:themeColor="text1"/>
          <w:lang w:val="cs-CZ"/>
        </w:rPr>
        <w:t>Souček</w:t>
      </w:r>
      <w:r w:rsidR="00A26551" w:rsidRPr="00A26551">
        <w:rPr>
          <w:rFonts w:cstheme="minorHAnsi"/>
          <w:color w:val="000000" w:themeColor="text1"/>
          <w:lang w:val="cs-CZ"/>
        </w:rPr>
        <w:t xml:space="preserve">, </w:t>
      </w:r>
      <w:r w:rsidR="00F60CA2" w:rsidRPr="00A26551">
        <w:rPr>
          <w:rFonts w:cstheme="minorHAnsi"/>
          <w:color w:val="000000" w:themeColor="text1"/>
          <w:lang w:val="cs-CZ"/>
        </w:rPr>
        <w:t>přednosta II. interní Fakultní nemocnice u sv. Anny v Brně.</w:t>
      </w:r>
    </w:p>
    <w:p w14:paraId="2EE83392" w14:textId="31AF3915" w:rsidR="00DE1B32" w:rsidRPr="00A26551" w:rsidRDefault="00DE1B32" w:rsidP="00E16A83">
      <w:pPr>
        <w:spacing w:after="120" w:line="240" w:lineRule="auto"/>
        <w:jc w:val="both"/>
        <w:rPr>
          <w:rFonts w:cstheme="minorHAnsi"/>
          <w:b/>
          <w:bCs/>
          <w:color w:val="000000" w:themeColor="text1"/>
          <w:lang w:val="cs-CZ"/>
        </w:rPr>
      </w:pPr>
      <w:r w:rsidRPr="00A26551">
        <w:rPr>
          <w:rFonts w:cstheme="minorHAnsi"/>
          <w:b/>
          <w:bCs/>
          <w:color w:val="000000" w:themeColor="text1"/>
          <w:lang w:val="cs-CZ"/>
        </w:rPr>
        <w:t>Nemoci, které mohou „tiše“ zabíjet</w:t>
      </w:r>
    </w:p>
    <w:p w14:paraId="0B47C70A" w14:textId="347E0DFA" w:rsidR="00157B86" w:rsidRPr="00A26551" w:rsidRDefault="00DA1688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 xml:space="preserve">Vysoký krevní tlak (hypertenze) a hladina cholesterolu jsou </w:t>
      </w:r>
      <w:r w:rsidR="009368A6" w:rsidRPr="00A26551">
        <w:rPr>
          <w:rFonts w:cstheme="minorHAnsi"/>
          <w:color w:val="000000" w:themeColor="text1"/>
          <w:lang w:val="cs-CZ"/>
        </w:rPr>
        <w:t>potíže</w:t>
      </w:r>
      <w:r w:rsidRPr="00A26551">
        <w:rPr>
          <w:rFonts w:cstheme="minorHAnsi"/>
          <w:color w:val="000000" w:themeColor="text1"/>
          <w:lang w:val="cs-CZ"/>
        </w:rPr>
        <w:t xml:space="preserve">, které nebolí, ale dokáží tiše zabíjet. Hypertenze trápí až 43 % populace, </w:t>
      </w:r>
      <w:r w:rsidR="009368A6" w:rsidRPr="00A26551">
        <w:rPr>
          <w:rFonts w:cstheme="minorHAnsi"/>
          <w:color w:val="000000" w:themeColor="text1"/>
          <w:lang w:val="cs-CZ"/>
        </w:rPr>
        <w:t>p</w:t>
      </w:r>
      <w:r w:rsidRPr="00A26551">
        <w:rPr>
          <w:rFonts w:cstheme="minorHAnsi"/>
          <w:color w:val="000000" w:themeColor="text1"/>
          <w:lang w:val="cs-CZ"/>
        </w:rPr>
        <w:t xml:space="preserve">řitom </w:t>
      </w:r>
      <w:r w:rsidR="00D73D2A" w:rsidRPr="00A26551">
        <w:rPr>
          <w:rFonts w:cstheme="minorHAnsi"/>
          <w:color w:val="000000" w:themeColor="text1"/>
          <w:lang w:val="cs-CZ"/>
        </w:rPr>
        <w:t>nemocným</w:t>
      </w:r>
      <w:r w:rsidRPr="00A26551">
        <w:rPr>
          <w:rFonts w:cstheme="minorHAnsi"/>
          <w:color w:val="000000" w:themeColor="text1"/>
          <w:lang w:val="cs-CZ"/>
        </w:rPr>
        <w:t xml:space="preserve"> v porovnání se zdravým člověkem hrozí až dvojnásobné riziko infarktu myokardu. A pokud k tomu mají ještě vysokou hladinu „zlého“ cholesterolu, riziko je dokonce šestinásobné. Jenže ne všichni </w:t>
      </w:r>
      <w:r w:rsidR="00D73D2A" w:rsidRPr="00A26551">
        <w:rPr>
          <w:rFonts w:cstheme="minorHAnsi"/>
          <w:color w:val="000000" w:themeColor="text1"/>
          <w:lang w:val="cs-CZ"/>
        </w:rPr>
        <w:t xml:space="preserve">pacienti </w:t>
      </w:r>
      <w:r w:rsidRPr="00A26551">
        <w:rPr>
          <w:rFonts w:cstheme="minorHAnsi"/>
          <w:color w:val="000000" w:themeColor="text1"/>
          <w:lang w:val="cs-CZ"/>
        </w:rPr>
        <w:t xml:space="preserve">předepsanou léčbu </w:t>
      </w:r>
      <w:r w:rsidR="00D73D2A" w:rsidRPr="00A26551">
        <w:rPr>
          <w:rFonts w:cstheme="minorHAnsi"/>
          <w:color w:val="000000" w:themeColor="text1"/>
          <w:lang w:val="cs-CZ"/>
        </w:rPr>
        <w:t xml:space="preserve">rizikových onemocnění </w:t>
      </w:r>
      <w:r w:rsidRPr="00A26551">
        <w:rPr>
          <w:rFonts w:cstheme="minorHAnsi"/>
          <w:color w:val="000000" w:themeColor="text1"/>
          <w:lang w:val="cs-CZ"/>
        </w:rPr>
        <w:t>dodržují.</w:t>
      </w:r>
    </w:p>
    <w:p w14:paraId="5604D104" w14:textId="77777777" w:rsidR="009368A6" w:rsidRPr="00A26551" w:rsidRDefault="0048756E" w:rsidP="00E16A83">
      <w:pPr>
        <w:spacing w:after="120" w:line="240" w:lineRule="auto"/>
        <w:jc w:val="both"/>
        <w:rPr>
          <w:rFonts w:cstheme="minorHAnsi"/>
          <w:b/>
          <w:bCs/>
          <w:color w:val="000000" w:themeColor="text1"/>
          <w:lang w:val="cs-CZ"/>
        </w:rPr>
      </w:pPr>
      <w:r w:rsidRPr="00A26551">
        <w:rPr>
          <w:rFonts w:cstheme="minorHAnsi"/>
          <w:b/>
          <w:bCs/>
          <w:color w:val="000000" w:themeColor="text1"/>
          <w:lang w:val="cs-CZ"/>
        </w:rPr>
        <w:t xml:space="preserve">Co proto můžeme udělat? </w:t>
      </w:r>
    </w:p>
    <w:p w14:paraId="468121AF" w14:textId="592D7D2E" w:rsidR="0048756E" w:rsidRPr="00A26551" w:rsidRDefault="009368A6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>„</w:t>
      </w:r>
      <w:r w:rsidR="00654BC1">
        <w:rPr>
          <w:rFonts w:cstheme="minorHAnsi"/>
          <w:color w:val="000000" w:themeColor="text1"/>
          <w:lang w:val="cs-CZ"/>
        </w:rPr>
        <w:t>S</w:t>
      </w:r>
      <w:r w:rsidR="0048756E" w:rsidRPr="00A26551">
        <w:rPr>
          <w:rFonts w:cstheme="minorHAnsi"/>
          <w:color w:val="000000" w:themeColor="text1"/>
          <w:lang w:val="cs-CZ"/>
        </w:rPr>
        <w:t>nažíme</w:t>
      </w:r>
      <w:r w:rsidR="00654BC1">
        <w:rPr>
          <w:rFonts w:cstheme="minorHAnsi"/>
          <w:color w:val="000000" w:themeColor="text1"/>
          <w:lang w:val="cs-CZ"/>
        </w:rPr>
        <w:t xml:space="preserve"> se</w:t>
      </w:r>
      <w:r w:rsidR="0048756E" w:rsidRPr="00A26551">
        <w:rPr>
          <w:rFonts w:cstheme="minorHAnsi"/>
          <w:color w:val="000000" w:themeColor="text1"/>
          <w:lang w:val="cs-CZ"/>
        </w:rPr>
        <w:t>, aby pacienti nemuseli brát velké množství tablet</w:t>
      </w:r>
      <w:r w:rsidR="00B827D3">
        <w:rPr>
          <w:rFonts w:cstheme="minorHAnsi"/>
          <w:color w:val="000000" w:themeColor="text1"/>
          <w:lang w:val="cs-CZ"/>
        </w:rPr>
        <w:t xml:space="preserve"> a doporučujeme jim takzvanou kombinační léčbu</w:t>
      </w:r>
      <w:r w:rsidR="00654BC1">
        <w:rPr>
          <w:rFonts w:cstheme="minorHAnsi"/>
          <w:color w:val="000000" w:themeColor="text1"/>
          <w:lang w:val="cs-CZ"/>
        </w:rPr>
        <w:t xml:space="preserve">. </w:t>
      </w:r>
      <w:r w:rsidR="0048756E" w:rsidRPr="00A26551">
        <w:rPr>
          <w:rFonts w:cstheme="minorHAnsi"/>
          <w:color w:val="000000" w:themeColor="text1"/>
          <w:lang w:val="cs-CZ"/>
        </w:rPr>
        <w:t xml:space="preserve"> </w:t>
      </w:r>
      <w:r w:rsidR="00B827D3">
        <w:rPr>
          <w:rFonts w:cstheme="minorHAnsi"/>
          <w:color w:val="000000" w:themeColor="text1"/>
          <w:lang w:val="cs-CZ"/>
        </w:rPr>
        <w:t>D</w:t>
      </w:r>
      <w:r w:rsidR="00B827D3" w:rsidRPr="00A26551">
        <w:rPr>
          <w:rFonts w:cstheme="minorHAnsi"/>
          <w:color w:val="000000" w:themeColor="text1"/>
          <w:lang w:val="cs-CZ"/>
        </w:rPr>
        <w:t>áváme dvě až tři účinné látky do jedné tablety</w:t>
      </w:r>
      <w:r w:rsidR="00B827D3">
        <w:rPr>
          <w:rFonts w:cstheme="minorHAnsi"/>
          <w:color w:val="000000" w:themeColor="text1"/>
          <w:lang w:val="cs-CZ"/>
        </w:rPr>
        <w:t xml:space="preserve">, a pak </w:t>
      </w:r>
      <w:r w:rsidR="0048756E" w:rsidRPr="00A26551">
        <w:rPr>
          <w:rFonts w:cstheme="minorHAnsi"/>
          <w:color w:val="000000" w:themeColor="text1"/>
          <w:lang w:val="cs-CZ"/>
        </w:rPr>
        <w:t xml:space="preserve">hovoříme o fixních kombinacích. </w:t>
      </w:r>
      <w:r w:rsidR="00B827D3">
        <w:rPr>
          <w:rFonts w:cstheme="minorHAnsi"/>
          <w:color w:val="000000" w:themeColor="text1"/>
          <w:lang w:val="cs-CZ"/>
        </w:rPr>
        <w:t>Č</w:t>
      </w:r>
      <w:r w:rsidR="0048756E" w:rsidRPr="00A26551">
        <w:rPr>
          <w:rFonts w:cstheme="minorHAnsi"/>
          <w:color w:val="000000" w:themeColor="text1"/>
          <w:lang w:val="cs-CZ"/>
        </w:rPr>
        <w:t>ím více tablet</w:t>
      </w:r>
      <w:r w:rsidR="00B827D3">
        <w:rPr>
          <w:rFonts w:cstheme="minorHAnsi"/>
          <w:color w:val="000000" w:themeColor="text1"/>
          <w:lang w:val="cs-CZ"/>
        </w:rPr>
        <w:t xml:space="preserve"> totiž</w:t>
      </w:r>
      <w:r w:rsidR="0048756E" w:rsidRPr="00A26551">
        <w:rPr>
          <w:rFonts w:cstheme="minorHAnsi"/>
          <w:color w:val="000000" w:themeColor="text1"/>
          <w:lang w:val="cs-CZ"/>
        </w:rPr>
        <w:t xml:space="preserve"> pacient bere, tím horší je dodrž</w:t>
      </w:r>
      <w:r w:rsidR="00B827D3">
        <w:rPr>
          <w:rFonts w:cstheme="minorHAnsi"/>
          <w:color w:val="000000" w:themeColor="text1"/>
          <w:lang w:val="cs-CZ"/>
        </w:rPr>
        <w:t>ová</w:t>
      </w:r>
      <w:r w:rsidR="0048756E" w:rsidRPr="00A26551">
        <w:rPr>
          <w:rFonts w:cstheme="minorHAnsi"/>
          <w:color w:val="000000" w:themeColor="text1"/>
          <w:lang w:val="cs-CZ"/>
        </w:rPr>
        <w:t xml:space="preserve">ní léčby. </w:t>
      </w:r>
      <w:r w:rsidR="00B827D3">
        <w:rPr>
          <w:rFonts w:cstheme="minorHAnsi"/>
          <w:color w:val="000000" w:themeColor="text1"/>
          <w:lang w:val="cs-CZ"/>
        </w:rPr>
        <w:t>D</w:t>
      </w:r>
      <w:r w:rsidR="00B827D3" w:rsidRPr="00A26551">
        <w:rPr>
          <w:rFonts w:cstheme="minorHAnsi"/>
          <w:color w:val="000000" w:themeColor="text1"/>
          <w:lang w:val="cs-CZ"/>
        </w:rPr>
        <w:t xml:space="preserve">o jedné tablety </w:t>
      </w:r>
      <w:r w:rsidR="00B827D3">
        <w:rPr>
          <w:rFonts w:cstheme="minorHAnsi"/>
          <w:color w:val="000000" w:themeColor="text1"/>
          <w:lang w:val="cs-CZ"/>
        </w:rPr>
        <w:t>m</w:t>
      </w:r>
      <w:r w:rsidR="0048756E" w:rsidRPr="00A26551">
        <w:rPr>
          <w:rFonts w:cstheme="minorHAnsi"/>
          <w:color w:val="000000" w:themeColor="text1"/>
          <w:lang w:val="cs-CZ"/>
        </w:rPr>
        <w:t xml:space="preserve">ůžeme </w:t>
      </w:r>
      <w:r w:rsidR="00B827D3">
        <w:rPr>
          <w:rFonts w:cstheme="minorHAnsi"/>
          <w:color w:val="000000" w:themeColor="text1"/>
          <w:lang w:val="cs-CZ"/>
        </w:rPr>
        <w:t xml:space="preserve">například </w:t>
      </w:r>
      <w:r w:rsidR="0048756E" w:rsidRPr="00A26551">
        <w:rPr>
          <w:rFonts w:cstheme="minorHAnsi"/>
          <w:color w:val="000000" w:themeColor="text1"/>
          <w:lang w:val="cs-CZ"/>
        </w:rPr>
        <w:t xml:space="preserve">dát lék na vysoký krevní tlak </w:t>
      </w:r>
      <w:r w:rsidR="00D73D2A" w:rsidRPr="00A26551">
        <w:rPr>
          <w:rFonts w:cstheme="minorHAnsi"/>
          <w:color w:val="000000" w:themeColor="text1"/>
          <w:lang w:val="cs-CZ"/>
        </w:rPr>
        <w:t>i</w:t>
      </w:r>
      <w:r w:rsidR="0048756E" w:rsidRPr="00A26551">
        <w:rPr>
          <w:rFonts w:cstheme="minorHAnsi"/>
          <w:color w:val="000000" w:themeColor="text1"/>
          <w:lang w:val="cs-CZ"/>
        </w:rPr>
        <w:t xml:space="preserve"> na vysokou hladinu cholesterolu. Tedy léčit jednou tabletou více rizikových faktorů. </w:t>
      </w:r>
      <w:r w:rsidR="00D73D2A" w:rsidRPr="00A26551">
        <w:rPr>
          <w:rFonts w:cstheme="minorHAnsi"/>
          <w:color w:val="000000" w:themeColor="text1"/>
          <w:lang w:val="cs-CZ"/>
        </w:rPr>
        <w:t>Dále se pacienty</w:t>
      </w:r>
      <w:r w:rsidR="0048756E" w:rsidRPr="00A26551">
        <w:rPr>
          <w:rFonts w:cstheme="minorHAnsi"/>
          <w:color w:val="000000" w:themeColor="text1"/>
          <w:lang w:val="cs-CZ"/>
        </w:rPr>
        <w:t xml:space="preserve"> snažíme přesvědčit</w:t>
      </w:r>
      <w:r w:rsidR="00B827D3">
        <w:rPr>
          <w:rFonts w:cstheme="minorHAnsi"/>
          <w:color w:val="000000" w:themeColor="text1"/>
          <w:lang w:val="cs-CZ"/>
        </w:rPr>
        <w:t>,</w:t>
      </w:r>
      <w:r w:rsidR="0048756E" w:rsidRPr="00A26551">
        <w:rPr>
          <w:rFonts w:cstheme="minorHAnsi"/>
          <w:color w:val="000000" w:themeColor="text1"/>
          <w:lang w:val="cs-CZ"/>
        </w:rPr>
        <w:t xml:space="preserve"> aby léky </w:t>
      </w:r>
      <w:r w:rsidR="00B827D3">
        <w:rPr>
          <w:rFonts w:cstheme="minorHAnsi"/>
          <w:color w:val="000000" w:themeColor="text1"/>
          <w:lang w:val="cs-CZ"/>
        </w:rPr>
        <w:t xml:space="preserve">opravdu </w:t>
      </w:r>
      <w:r w:rsidR="0048756E" w:rsidRPr="00A26551">
        <w:rPr>
          <w:rFonts w:cstheme="minorHAnsi"/>
          <w:color w:val="000000" w:themeColor="text1"/>
          <w:lang w:val="cs-CZ"/>
        </w:rPr>
        <w:t xml:space="preserve">brali.  Pacient </w:t>
      </w:r>
      <w:r w:rsidR="00DA1688" w:rsidRPr="00A26551">
        <w:rPr>
          <w:rFonts w:cstheme="minorHAnsi"/>
          <w:color w:val="000000" w:themeColor="text1"/>
          <w:lang w:val="cs-CZ"/>
        </w:rPr>
        <w:t xml:space="preserve">se </w:t>
      </w:r>
      <w:r w:rsidR="0048756E" w:rsidRPr="00A26551">
        <w:rPr>
          <w:rFonts w:cstheme="minorHAnsi"/>
          <w:color w:val="000000" w:themeColor="text1"/>
          <w:lang w:val="cs-CZ"/>
        </w:rPr>
        <w:t>musí chtít léčit</w:t>
      </w:r>
      <w:r w:rsidR="00DA1688" w:rsidRPr="00A26551">
        <w:rPr>
          <w:rFonts w:cstheme="minorHAnsi"/>
          <w:color w:val="000000" w:themeColor="text1"/>
          <w:lang w:val="cs-CZ"/>
        </w:rPr>
        <w:t xml:space="preserve"> a spolupracovat </w:t>
      </w:r>
      <w:r w:rsidR="00DA1688" w:rsidRPr="00A26551">
        <w:rPr>
          <w:rFonts w:cstheme="minorHAnsi"/>
          <w:color w:val="000000" w:themeColor="text1"/>
          <w:lang w:val="cs-CZ"/>
        </w:rPr>
        <w:lastRenderedPageBreak/>
        <w:t>s ošetřujícím lékařem</w:t>
      </w:r>
      <w:r w:rsidR="0048756E" w:rsidRPr="00A26551">
        <w:rPr>
          <w:rFonts w:cstheme="minorHAnsi"/>
          <w:color w:val="000000" w:themeColor="text1"/>
          <w:lang w:val="cs-CZ"/>
        </w:rPr>
        <w:t>.  Pokud nám nebudou věřit, že léčba je pro jejich zdraví</w:t>
      </w:r>
      <w:r w:rsidR="00750C12">
        <w:rPr>
          <w:rFonts w:cstheme="minorHAnsi"/>
          <w:color w:val="000000" w:themeColor="text1"/>
          <w:lang w:val="cs-CZ"/>
        </w:rPr>
        <w:t xml:space="preserve"> prospěšná a</w:t>
      </w:r>
      <w:r w:rsidR="0048756E" w:rsidRPr="00A26551">
        <w:rPr>
          <w:rFonts w:cstheme="minorHAnsi"/>
          <w:color w:val="000000" w:themeColor="text1"/>
          <w:lang w:val="cs-CZ"/>
        </w:rPr>
        <w:t xml:space="preserve"> pokud nebudou léky brát, tak se </w:t>
      </w:r>
      <w:r w:rsidR="00B827D3">
        <w:rPr>
          <w:rFonts w:cstheme="minorHAnsi"/>
          <w:color w:val="000000" w:themeColor="text1"/>
          <w:lang w:val="cs-CZ"/>
        </w:rPr>
        <w:t xml:space="preserve">jejich stav a celá </w:t>
      </w:r>
      <w:r w:rsidR="0048756E" w:rsidRPr="00A26551">
        <w:rPr>
          <w:rFonts w:cstheme="minorHAnsi"/>
          <w:color w:val="000000" w:themeColor="text1"/>
          <w:lang w:val="cs-CZ"/>
        </w:rPr>
        <w:t>situace nezlepší. Důvěra mezi lékařem a pacientem je zde zcela zásadní</w:t>
      </w:r>
      <w:r w:rsidR="00E16A83">
        <w:rPr>
          <w:rFonts w:cstheme="minorHAnsi"/>
          <w:color w:val="000000" w:themeColor="text1"/>
          <w:lang w:val="cs-CZ"/>
        </w:rPr>
        <w:t>,</w:t>
      </w:r>
      <w:r w:rsidR="00DA1688" w:rsidRPr="00A26551">
        <w:rPr>
          <w:rFonts w:cstheme="minorHAnsi"/>
          <w:color w:val="000000" w:themeColor="text1"/>
          <w:lang w:val="cs-CZ"/>
        </w:rPr>
        <w:t>“</w:t>
      </w:r>
      <w:r w:rsidR="0048756E" w:rsidRPr="00A26551">
        <w:rPr>
          <w:rFonts w:cstheme="minorHAnsi"/>
          <w:color w:val="000000" w:themeColor="text1"/>
          <w:lang w:val="cs-CZ"/>
        </w:rPr>
        <w:t xml:space="preserve"> </w:t>
      </w:r>
      <w:r w:rsidR="00DA1688" w:rsidRPr="00A26551">
        <w:rPr>
          <w:rFonts w:cstheme="minorHAnsi"/>
          <w:color w:val="000000" w:themeColor="text1"/>
          <w:lang w:val="cs-CZ"/>
        </w:rPr>
        <w:t xml:space="preserve">dodává prof. </w:t>
      </w:r>
      <w:r w:rsidR="00F44FC7">
        <w:rPr>
          <w:rFonts w:cstheme="minorHAnsi"/>
          <w:color w:val="000000" w:themeColor="text1"/>
          <w:lang w:val="cs-CZ"/>
        </w:rPr>
        <w:t xml:space="preserve">MUDr. </w:t>
      </w:r>
      <w:r w:rsidR="00A13629" w:rsidRPr="00A26551">
        <w:rPr>
          <w:rFonts w:cstheme="minorHAnsi"/>
          <w:color w:val="000000" w:themeColor="text1"/>
          <w:lang w:val="cs-CZ"/>
        </w:rPr>
        <w:t xml:space="preserve">Miroslav </w:t>
      </w:r>
      <w:r w:rsidR="00DA1688" w:rsidRPr="00A26551">
        <w:rPr>
          <w:rFonts w:cstheme="minorHAnsi"/>
          <w:color w:val="000000" w:themeColor="text1"/>
          <w:lang w:val="cs-CZ"/>
        </w:rPr>
        <w:t>Souček.</w:t>
      </w:r>
    </w:p>
    <w:p w14:paraId="4D6CD16E" w14:textId="3C1D826C" w:rsidR="009368A6" w:rsidRPr="00A26551" w:rsidRDefault="00D73D2A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 xml:space="preserve">Moderní medicína přináší možnosti, jak pacientům dodržování léčby usnadnit. Nicméně bez pevné vůle v dodržování režimových opatření a respektu k doporučením svého lékaře to nepůjde. Je třeba s lékařem spolupracovat a nesnažit se jej „ošulit“. Koneckonců jde </w:t>
      </w:r>
      <w:r w:rsidR="00750C12" w:rsidRPr="00A26551">
        <w:rPr>
          <w:rFonts w:cstheme="minorHAnsi"/>
          <w:color w:val="000000" w:themeColor="text1"/>
          <w:lang w:val="cs-CZ"/>
        </w:rPr>
        <w:t xml:space="preserve">tady </w:t>
      </w:r>
      <w:r w:rsidRPr="00A26551">
        <w:rPr>
          <w:rFonts w:cstheme="minorHAnsi"/>
          <w:color w:val="000000" w:themeColor="text1"/>
          <w:lang w:val="cs-CZ"/>
        </w:rPr>
        <w:t>o život.</w:t>
      </w:r>
    </w:p>
    <w:p w14:paraId="4B3956AB" w14:textId="43F12716" w:rsidR="0048756E" w:rsidRPr="00A26551" w:rsidRDefault="00DA1688" w:rsidP="00E16A83">
      <w:pPr>
        <w:spacing w:after="120" w:line="240" w:lineRule="auto"/>
        <w:jc w:val="both"/>
        <w:rPr>
          <w:rFonts w:cstheme="minorHAnsi"/>
          <w:color w:val="000000" w:themeColor="text1"/>
          <w:lang w:val="cs-CZ"/>
        </w:rPr>
      </w:pPr>
      <w:r w:rsidRPr="00A26551">
        <w:rPr>
          <w:rFonts w:cstheme="minorHAnsi"/>
          <w:color w:val="000000" w:themeColor="text1"/>
          <w:lang w:val="cs-CZ"/>
        </w:rPr>
        <w:t xml:space="preserve">Pro více informací o vysokém krevním tlaku, cholesterolu, rizicích spojených se souběhem diagnóz a fixních kombinacích </w:t>
      </w:r>
      <w:r w:rsidR="00AE3077" w:rsidRPr="00A26551">
        <w:rPr>
          <w:rFonts w:cstheme="minorHAnsi"/>
          <w:color w:val="000000" w:themeColor="text1"/>
          <w:lang w:val="cs-CZ"/>
        </w:rPr>
        <w:t>se dozvíte na</w:t>
      </w:r>
      <w:r w:rsidR="00413DCB">
        <w:rPr>
          <w:rFonts w:cstheme="minorHAnsi"/>
          <w:color w:val="000000" w:themeColor="text1"/>
          <w:lang w:val="cs-CZ"/>
        </w:rPr>
        <w:t xml:space="preserve"> edukativním webu</w:t>
      </w:r>
      <w:r w:rsidRPr="00A26551">
        <w:rPr>
          <w:rFonts w:cstheme="minorHAnsi"/>
          <w:color w:val="000000" w:themeColor="text1"/>
          <w:lang w:val="cs-CZ"/>
        </w:rPr>
        <w:t xml:space="preserve"> www.srdcevhlave.cz</w:t>
      </w:r>
    </w:p>
    <w:sectPr w:rsidR="0048756E" w:rsidRPr="00A26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EB63" w14:textId="77777777" w:rsidR="006D75B2" w:rsidRDefault="006D75B2" w:rsidP="00A6274C">
      <w:pPr>
        <w:spacing w:after="0" w:line="240" w:lineRule="auto"/>
      </w:pPr>
      <w:r>
        <w:separator/>
      </w:r>
    </w:p>
  </w:endnote>
  <w:endnote w:type="continuationSeparator" w:id="0">
    <w:p w14:paraId="32FFF628" w14:textId="77777777" w:rsidR="006D75B2" w:rsidRDefault="006D75B2" w:rsidP="00A6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426E6" w14:textId="77777777" w:rsidR="006D75B2" w:rsidRDefault="006D75B2" w:rsidP="00A6274C">
      <w:pPr>
        <w:spacing w:after="0" w:line="240" w:lineRule="auto"/>
      </w:pPr>
      <w:r>
        <w:separator/>
      </w:r>
    </w:p>
  </w:footnote>
  <w:footnote w:type="continuationSeparator" w:id="0">
    <w:p w14:paraId="3F90399F" w14:textId="77777777" w:rsidR="006D75B2" w:rsidRDefault="006D75B2" w:rsidP="00A6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0E25"/>
    <w:multiLevelType w:val="hybridMultilevel"/>
    <w:tmpl w:val="8F983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86"/>
    <w:rsid w:val="00017481"/>
    <w:rsid w:val="00132BC4"/>
    <w:rsid w:val="001577B6"/>
    <w:rsid w:val="00157B86"/>
    <w:rsid w:val="00167B09"/>
    <w:rsid w:val="001C6622"/>
    <w:rsid w:val="00230E75"/>
    <w:rsid w:val="00257449"/>
    <w:rsid w:val="00292C0F"/>
    <w:rsid w:val="002E34E4"/>
    <w:rsid w:val="00413DCB"/>
    <w:rsid w:val="00455E1D"/>
    <w:rsid w:val="004756F5"/>
    <w:rsid w:val="0048527E"/>
    <w:rsid w:val="0048756E"/>
    <w:rsid w:val="00516010"/>
    <w:rsid w:val="005760BE"/>
    <w:rsid w:val="006229CA"/>
    <w:rsid w:val="00654BC1"/>
    <w:rsid w:val="00681945"/>
    <w:rsid w:val="00685ACF"/>
    <w:rsid w:val="006D75B2"/>
    <w:rsid w:val="00735DC2"/>
    <w:rsid w:val="00750C12"/>
    <w:rsid w:val="007D127C"/>
    <w:rsid w:val="007E3801"/>
    <w:rsid w:val="00823529"/>
    <w:rsid w:val="00866BA4"/>
    <w:rsid w:val="00883A16"/>
    <w:rsid w:val="008A1997"/>
    <w:rsid w:val="008E1ACC"/>
    <w:rsid w:val="00905525"/>
    <w:rsid w:val="009368A6"/>
    <w:rsid w:val="00963428"/>
    <w:rsid w:val="009B04E0"/>
    <w:rsid w:val="009C195D"/>
    <w:rsid w:val="00A13629"/>
    <w:rsid w:val="00A26551"/>
    <w:rsid w:val="00A320D2"/>
    <w:rsid w:val="00A35256"/>
    <w:rsid w:val="00A5276A"/>
    <w:rsid w:val="00A55105"/>
    <w:rsid w:val="00A6274C"/>
    <w:rsid w:val="00AE3077"/>
    <w:rsid w:val="00B4298A"/>
    <w:rsid w:val="00B827D3"/>
    <w:rsid w:val="00C21CA4"/>
    <w:rsid w:val="00CE56AD"/>
    <w:rsid w:val="00D1311B"/>
    <w:rsid w:val="00D66DA3"/>
    <w:rsid w:val="00D73D2A"/>
    <w:rsid w:val="00D86D23"/>
    <w:rsid w:val="00D9117A"/>
    <w:rsid w:val="00D96F86"/>
    <w:rsid w:val="00DA1688"/>
    <w:rsid w:val="00DB7E3B"/>
    <w:rsid w:val="00DE1B32"/>
    <w:rsid w:val="00E0622A"/>
    <w:rsid w:val="00E16A83"/>
    <w:rsid w:val="00E55900"/>
    <w:rsid w:val="00E66DAD"/>
    <w:rsid w:val="00EA639D"/>
    <w:rsid w:val="00EC1959"/>
    <w:rsid w:val="00F44FC7"/>
    <w:rsid w:val="00F46E1D"/>
    <w:rsid w:val="00F47034"/>
    <w:rsid w:val="00F60CA2"/>
    <w:rsid w:val="00F85E89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24D1"/>
  <w15:chartTrackingRefBased/>
  <w15:docId w15:val="{68D7EC43-DA59-47B7-AB98-9C0CFD3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74C"/>
  </w:style>
  <w:style w:type="paragraph" w:styleId="Zpat">
    <w:name w:val="footer"/>
    <w:basedOn w:val="Normln"/>
    <w:link w:val="ZpatChar"/>
    <w:uiPriority w:val="99"/>
    <w:unhideWhenUsed/>
    <w:rsid w:val="00A6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74C"/>
  </w:style>
  <w:style w:type="paragraph" w:styleId="Textbubliny">
    <w:name w:val="Balloon Text"/>
    <w:basedOn w:val="Normln"/>
    <w:link w:val="TextbublinyChar"/>
    <w:uiPriority w:val="99"/>
    <w:semiHidden/>
    <w:unhideWhenUsed/>
    <w:rsid w:val="0025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44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0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0E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0E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E7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4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Fifka | Silvanols CZ</dc:creator>
  <cp:keywords/>
  <dc:description/>
  <cp:lastModifiedBy>Šárka</cp:lastModifiedBy>
  <cp:revision>2</cp:revision>
  <cp:lastPrinted>2020-12-14T11:17:00Z</cp:lastPrinted>
  <dcterms:created xsi:type="dcterms:W3CDTF">2020-12-15T20:12:00Z</dcterms:created>
  <dcterms:modified xsi:type="dcterms:W3CDTF">2020-12-15T20:12:00Z</dcterms:modified>
</cp:coreProperties>
</file>