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7CC3" w14:textId="77777777" w:rsidR="00DD1DB5" w:rsidRPr="00DD1DB5" w:rsidRDefault="00A0183B" w:rsidP="007934C6">
      <w:pPr>
        <w:pStyle w:val="Nadpis1"/>
        <w:rPr>
          <w:rFonts w:asciiTheme="minorHAnsi" w:hAnsiTheme="minorHAnsi" w:cstheme="minorHAnsi"/>
          <w:sz w:val="40"/>
          <w:szCs w:val="40"/>
        </w:rPr>
      </w:pPr>
      <w:r w:rsidRPr="00BA4235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94914E7" wp14:editId="03B3DBFB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0" t="635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ADB96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D6E2E2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0CAC654" w14:textId="77777777" w:rsidR="009E7F47" w:rsidRDefault="008C1BCE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6E275044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753F330A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14960E08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5BA50513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64C07E45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47B90B23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20ED110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41B35F82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1963E4E2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28505FBC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2E757A8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6BEA4E9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16D667AE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69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" filled="f" stroked="f">
                <v:textbox inset=",7.2pt,,7.2pt">
                  <w:txbxContent>
                    <w:p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:rsidR="009E7F47" w:rsidRDefault="002A2B85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DD1DB5" w:rsidRPr="00DD1DB5">
        <w:rPr>
          <w:rFonts w:asciiTheme="minorHAnsi" w:hAnsiTheme="minorHAnsi" w:cstheme="minorHAnsi"/>
          <w:sz w:val="40"/>
          <w:szCs w:val="40"/>
        </w:rPr>
        <w:t>Pandemie ukázala, které vědomosti je třeba rozvíjet</w:t>
      </w:r>
    </w:p>
    <w:p w14:paraId="3ADB2160" w14:textId="77777777" w:rsidR="00BA4235" w:rsidRPr="00BA4235" w:rsidRDefault="00BA4235" w:rsidP="00BA4235">
      <w:pPr>
        <w:pStyle w:val="Bezmezer"/>
        <w:rPr>
          <w:rFonts w:asciiTheme="minorHAnsi" w:hAnsiTheme="minorHAnsi" w:cstheme="minorHAnsi"/>
          <w:bCs/>
          <w:sz w:val="40"/>
          <w:szCs w:val="40"/>
          <w:lang w:val="cs-CZ"/>
        </w:rPr>
      </w:pPr>
    </w:p>
    <w:p w14:paraId="039C463B" w14:textId="77777777" w:rsidR="00A008AC" w:rsidRPr="007934C6" w:rsidRDefault="00A008AC" w:rsidP="007934C6">
      <w:pPr>
        <w:pStyle w:val="Bezmezer"/>
      </w:pPr>
    </w:p>
    <w:p w14:paraId="1D3EFD8F" w14:textId="5CA47B96" w:rsidR="00DD1DB5" w:rsidRPr="00DD1DB5" w:rsidRDefault="00A008AC" w:rsidP="00DD1DB5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BA4235">
        <w:rPr>
          <w:rFonts w:asciiTheme="minorHAnsi" w:hAnsiTheme="minorHAnsi" w:cstheme="minorHAnsi"/>
          <w:b/>
          <w:bCs/>
          <w:lang w:val="cs-CZ"/>
        </w:rPr>
        <w:t xml:space="preserve">Praha, </w:t>
      </w:r>
      <w:r w:rsidR="00FA2BFC">
        <w:rPr>
          <w:rFonts w:asciiTheme="minorHAnsi" w:hAnsiTheme="minorHAnsi" w:cstheme="minorHAnsi"/>
          <w:b/>
          <w:bCs/>
          <w:lang w:val="cs-CZ"/>
        </w:rPr>
        <w:t>9</w:t>
      </w:r>
      <w:r w:rsidRPr="00BA4235">
        <w:rPr>
          <w:rFonts w:asciiTheme="minorHAnsi" w:hAnsiTheme="minorHAnsi" w:cstheme="minorHAnsi"/>
          <w:b/>
          <w:bCs/>
          <w:lang w:val="cs-CZ"/>
        </w:rPr>
        <w:t xml:space="preserve">. </w:t>
      </w:r>
      <w:r w:rsidR="00BA4235" w:rsidRPr="00BA4235">
        <w:rPr>
          <w:rFonts w:asciiTheme="minorHAnsi" w:hAnsiTheme="minorHAnsi" w:cstheme="minorHAnsi"/>
          <w:b/>
          <w:bCs/>
          <w:lang w:val="cs-CZ"/>
        </w:rPr>
        <w:t>února</w:t>
      </w:r>
      <w:r w:rsidRPr="00BA4235">
        <w:rPr>
          <w:rFonts w:asciiTheme="minorHAnsi" w:hAnsiTheme="minorHAnsi" w:cstheme="minorHAnsi"/>
          <w:b/>
          <w:bCs/>
          <w:lang w:val="cs-CZ"/>
        </w:rPr>
        <w:t xml:space="preserve"> 2021 </w:t>
      </w:r>
      <w:r w:rsidR="00BA4235" w:rsidRPr="00BA4235">
        <w:rPr>
          <w:rFonts w:asciiTheme="minorHAnsi" w:hAnsiTheme="minorHAnsi" w:cstheme="minorHAnsi"/>
          <w:b/>
          <w:bCs/>
          <w:lang w:val="cs-CZ"/>
        </w:rPr>
        <w:t>–</w:t>
      </w:r>
      <w:r w:rsidR="007934C6">
        <w:rPr>
          <w:rFonts w:asciiTheme="minorHAnsi" w:hAnsiTheme="minorHAnsi" w:cstheme="minorHAnsi"/>
          <w:b/>
          <w:bCs/>
          <w:lang w:val="cs-CZ"/>
        </w:rPr>
        <w:t xml:space="preserve"> Změna způsobu práce velké části zaměstnanců má vliv i na potřeby v oblasti vzdělávání. </w:t>
      </w:r>
      <w:r w:rsidR="00DD1DB5" w:rsidRPr="00DD1DB5">
        <w:rPr>
          <w:rFonts w:asciiTheme="minorHAnsi" w:hAnsiTheme="minorHAnsi" w:cstheme="minorHAnsi"/>
          <w:b/>
          <w:bCs/>
          <w:lang w:val="cs-CZ"/>
        </w:rPr>
        <w:t xml:space="preserve">V rámci průzkumu HR Pulse </w:t>
      </w:r>
      <w:r w:rsidR="004A7A64">
        <w:rPr>
          <w:rFonts w:asciiTheme="minorHAnsi" w:hAnsiTheme="minorHAnsi" w:cstheme="minorHAnsi"/>
          <w:b/>
          <w:bCs/>
          <w:lang w:val="cs-CZ"/>
        </w:rPr>
        <w:t xml:space="preserve">společnost </w:t>
      </w:r>
      <w:proofErr w:type="spellStart"/>
      <w:r w:rsidR="004A7A64">
        <w:rPr>
          <w:rFonts w:asciiTheme="minorHAnsi" w:hAnsiTheme="minorHAnsi" w:cstheme="minorHAnsi"/>
          <w:b/>
          <w:bCs/>
          <w:lang w:val="cs-CZ"/>
        </w:rPr>
        <w:t>Profesia</w:t>
      </w:r>
      <w:proofErr w:type="spellEnd"/>
      <w:r w:rsidR="004A7A64">
        <w:rPr>
          <w:rFonts w:asciiTheme="minorHAnsi" w:hAnsiTheme="minorHAnsi" w:cstheme="minorHAnsi"/>
          <w:b/>
          <w:bCs/>
          <w:lang w:val="cs-CZ"/>
        </w:rPr>
        <w:t xml:space="preserve"> CZ</w:t>
      </w:r>
      <w:r w:rsidR="004A7A64" w:rsidRPr="00DD1DB5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DD1DB5" w:rsidRPr="00DD1DB5">
        <w:rPr>
          <w:rFonts w:asciiTheme="minorHAnsi" w:hAnsiTheme="minorHAnsi" w:cstheme="minorHAnsi"/>
          <w:b/>
          <w:bCs/>
          <w:lang w:val="cs-CZ"/>
        </w:rPr>
        <w:t>zmapoval</w:t>
      </w:r>
      <w:r w:rsidR="004A7A64">
        <w:rPr>
          <w:rFonts w:asciiTheme="minorHAnsi" w:hAnsiTheme="minorHAnsi" w:cstheme="minorHAnsi"/>
          <w:b/>
          <w:bCs/>
          <w:lang w:val="cs-CZ"/>
        </w:rPr>
        <w:t>a</w:t>
      </w:r>
      <w:r w:rsidR="00DD1DB5" w:rsidRPr="00DD1DB5">
        <w:rPr>
          <w:rFonts w:asciiTheme="minorHAnsi" w:hAnsiTheme="minorHAnsi" w:cstheme="minorHAnsi"/>
          <w:b/>
          <w:bCs/>
          <w:lang w:val="cs-CZ"/>
        </w:rPr>
        <w:t xml:space="preserve"> aktuální potřeby a plány firem v oblasti vzdělávání. Jak se mění </w:t>
      </w:r>
      <w:r w:rsidR="007934C6">
        <w:rPr>
          <w:rFonts w:asciiTheme="minorHAnsi" w:hAnsiTheme="minorHAnsi" w:cstheme="minorHAnsi"/>
          <w:b/>
          <w:bCs/>
          <w:lang w:val="cs-CZ"/>
        </w:rPr>
        <w:t xml:space="preserve">jejich </w:t>
      </w:r>
      <w:r w:rsidR="00DD1DB5" w:rsidRPr="00DD1DB5">
        <w:rPr>
          <w:rFonts w:asciiTheme="minorHAnsi" w:hAnsiTheme="minorHAnsi" w:cstheme="minorHAnsi"/>
          <w:b/>
          <w:bCs/>
          <w:lang w:val="cs-CZ"/>
        </w:rPr>
        <w:t>priority? A chtějí firmy kvůli napjatým rozpočtům v této oblasti krátit výdaje?</w:t>
      </w:r>
    </w:p>
    <w:p w14:paraId="14920C4D" w14:textId="77777777" w:rsidR="007934C6" w:rsidRDefault="007934C6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</w:p>
    <w:p w14:paraId="41EEA609" w14:textId="77777777" w:rsidR="00DD1DB5" w:rsidRP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DD1DB5">
        <w:rPr>
          <w:rFonts w:asciiTheme="minorHAnsi" w:hAnsiTheme="minorHAnsi" w:cstheme="minorHAnsi"/>
          <w:b/>
          <w:bCs/>
          <w:lang w:val="cs-CZ"/>
        </w:rPr>
        <w:t>Mění se potřeby vzdělávání? Jak kde</w:t>
      </w:r>
    </w:p>
    <w:p w14:paraId="7B648CB8" w14:textId="77777777" w:rsidR="007934C6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DD1DB5">
        <w:rPr>
          <w:rFonts w:asciiTheme="minorHAnsi" w:hAnsiTheme="minorHAnsi" w:cstheme="minorHAnsi"/>
          <w:lang w:val="cs-CZ"/>
        </w:rPr>
        <w:t xml:space="preserve">Požadavky zaměstnanců se změnily, a právě identifikace aktuálních potřeb a jejich zohlednění ve vzdělávacích plánech jsou jedním z úkolů, které </w:t>
      </w:r>
      <w:r w:rsidR="007934C6">
        <w:rPr>
          <w:rFonts w:asciiTheme="minorHAnsi" w:hAnsiTheme="minorHAnsi" w:cstheme="minorHAnsi"/>
          <w:lang w:val="cs-CZ"/>
        </w:rPr>
        <w:t xml:space="preserve">v současné době </w:t>
      </w:r>
      <w:r w:rsidRPr="00DD1DB5">
        <w:rPr>
          <w:rFonts w:asciiTheme="minorHAnsi" w:hAnsiTheme="minorHAnsi" w:cstheme="minorHAnsi"/>
          <w:lang w:val="cs-CZ"/>
        </w:rPr>
        <w:t>zaměstnávají HR oddělení – i když je nutné poznamenat, že nejde o všeobecný trend.</w:t>
      </w:r>
      <w:r w:rsidR="004A7A64">
        <w:rPr>
          <w:rFonts w:asciiTheme="minorHAnsi" w:hAnsiTheme="minorHAnsi" w:cstheme="minorHAnsi"/>
          <w:lang w:val="cs-CZ"/>
        </w:rPr>
        <w:t xml:space="preserve"> </w:t>
      </w:r>
      <w:r w:rsidRPr="00DD1DB5">
        <w:rPr>
          <w:rFonts w:asciiTheme="minorHAnsi" w:hAnsiTheme="minorHAnsi" w:cstheme="minorHAnsi"/>
          <w:lang w:val="cs-CZ"/>
        </w:rPr>
        <w:t xml:space="preserve">Záleží na oboru podnikání a také na tom, jak byly vzdělávací strategie definované před pandemií. </w:t>
      </w:r>
    </w:p>
    <w:p w14:paraId="5B776CCC" w14:textId="77777777" w:rsidR="00DD1DB5" w:rsidRDefault="007934C6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„</w:t>
      </w:r>
      <w:r w:rsidR="00DD1DB5" w:rsidRPr="00DD1DB5">
        <w:rPr>
          <w:rFonts w:asciiTheme="minorHAnsi" w:hAnsiTheme="minorHAnsi" w:cstheme="minorHAnsi"/>
          <w:lang w:val="cs-CZ"/>
        </w:rPr>
        <w:t>Více než polovina firem, které se podělily o své zkušenosti v rámci průzkumu HR Pulse, poukázala na nové potřeby vzdělávání zaměstnanců nebo firemní kultury. Jedná se konkrétně o 56 % zaměstnavatelů. Dalších 20 % firem ale žádné změny neidentifikovalo a 22 % uvedlo, že nemají potřebu něco měnit</w:t>
      </w:r>
      <w:r w:rsidR="003B490F">
        <w:rPr>
          <w:rFonts w:asciiTheme="minorHAnsi" w:hAnsiTheme="minorHAnsi" w:cstheme="minorHAnsi"/>
          <w:lang w:val="cs-CZ"/>
        </w:rPr>
        <w:t xml:space="preserve">,“ </w:t>
      </w:r>
      <w:r w:rsidR="004A7A64">
        <w:rPr>
          <w:rFonts w:asciiTheme="minorHAnsi" w:hAnsiTheme="minorHAnsi" w:cstheme="minorHAnsi"/>
          <w:lang w:val="cs-CZ"/>
        </w:rPr>
        <w:t xml:space="preserve">říká Michal Novák z pracovního portálu Profesia.cz </w:t>
      </w:r>
    </w:p>
    <w:p w14:paraId="0F95B4FD" w14:textId="77777777" w:rsidR="007934C6" w:rsidRPr="00DD1DB5" w:rsidRDefault="007934C6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</w:p>
    <w:p w14:paraId="7D4D1071" w14:textId="77777777" w:rsidR="00DD1DB5" w:rsidRP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DD1DB5">
        <w:rPr>
          <w:rFonts w:asciiTheme="minorHAnsi" w:hAnsiTheme="minorHAnsi" w:cstheme="minorHAnsi"/>
          <w:b/>
          <w:bCs/>
          <w:lang w:val="cs-CZ"/>
        </w:rPr>
        <w:t>Ve kterých oblastech se mají zaměstnanci více rozvíjet</w:t>
      </w:r>
    </w:p>
    <w:p w14:paraId="107CCAA5" w14:textId="77777777" w:rsid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DD1DB5">
        <w:rPr>
          <w:rFonts w:asciiTheme="minorHAnsi" w:hAnsiTheme="minorHAnsi" w:cstheme="minorHAnsi"/>
          <w:lang w:val="cs-CZ"/>
        </w:rPr>
        <w:t xml:space="preserve">Téměř čtvrtina respondentů zaznamenala zvýšený zájem o vzdělávání ze strany zaměstnanců. Nový normál přináší nové problémy a situace, které se zaměstnanci potřebují naučit efektivně řešit. Tomu odpovídají i oblasti rozvoje, které vystupují do popředí. Personalisté odpovídající v rámci průzkumu HR Pulse identifikovali jako prioritní dovednosti potřebné pro efektivní práci z domova, zlepšení sebeřízení, tedy </w:t>
      </w:r>
      <w:proofErr w:type="spellStart"/>
      <w:r w:rsidRPr="00DD1DB5">
        <w:rPr>
          <w:rFonts w:asciiTheme="minorHAnsi" w:hAnsiTheme="minorHAnsi" w:cstheme="minorHAnsi"/>
          <w:lang w:val="cs-CZ"/>
        </w:rPr>
        <w:t>time</w:t>
      </w:r>
      <w:proofErr w:type="spellEnd"/>
      <w:r w:rsidRPr="00DD1DB5">
        <w:rPr>
          <w:rFonts w:asciiTheme="minorHAnsi" w:hAnsiTheme="minorHAnsi" w:cstheme="minorHAnsi"/>
          <w:lang w:val="cs-CZ"/>
        </w:rPr>
        <w:t xml:space="preserve"> managementu a zvládání stresu, komunikačních dovedností a leadershipu. Roste i význam schopnosti udržet a rozvíjet za stávajících podmínek mezilidské vztahy a soudržnost kolektivu.</w:t>
      </w:r>
    </w:p>
    <w:p w14:paraId="1E76DEB4" w14:textId="18B2482F" w:rsidR="004A7A64" w:rsidRPr="00DD1DB5" w:rsidRDefault="00710E61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FA2BFC">
        <w:rPr>
          <w:rFonts w:asciiTheme="minorHAnsi" w:hAnsiTheme="minorHAnsi" w:cstheme="minorHAnsi"/>
          <w:lang w:val="cs-CZ"/>
        </w:rPr>
        <w:t xml:space="preserve">„Práce mnoha lidí se přesunula zcela do on-line prostředí, </w:t>
      </w:r>
      <w:r w:rsidR="00916345" w:rsidRPr="00FA2BFC">
        <w:rPr>
          <w:rFonts w:asciiTheme="minorHAnsi" w:hAnsiTheme="minorHAnsi" w:cstheme="minorHAnsi"/>
          <w:lang w:val="cs-CZ"/>
        </w:rPr>
        <w:t xml:space="preserve">takže jejich efektivita velmi záleží na tom, zda dobře zvládají komunikační a IT technologie </w:t>
      </w:r>
      <w:r w:rsidR="0040028B" w:rsidRPr="00FA2BFC">
        <w:rPr>
          <w:rFonts w:asciiTheme="minorHAnsi" w:hAnsiTheme="minorHAnsi" w:cstheme="minorHAnsi"/>
          <w:lang w:val="cs-CZ"/>
        </w:rPr>
        <w:t>či</w:t>
      </w:r>
      <w:r w:rsidR="00916345" w:rsidRPr="00FA2BFC">
        <w:rPr>
          <w:rFonts w:asciiTheme="minorHAnsi" w:hAnsiTheme="minorHAnsi" w:cstheme="minorHAnsi"/>
          <w:lang w:val="cs-CZ"/>
        </w:rPr>
        <w:t xml:space="preserve"> sebeřízení,“ říká Jan Dvořák, výkonný ředitel Počítačové školy </w:t>
      </w:r>
      <w:proofErr w:type="spellStart"/>
      <w:r w:rsidR="00916345" w:rsidRPr="00FA2BFC">
        <w:rPr>
          <w:rFonts w:asciiTheme="minorHAnsi" w:hAnsiTheme="minorHAnsi" w:cstheme="minorHAnsi"/>
          <w:lang w:val="cs-CZ"/>
        </w:rPr>
        <w:t>Gopas</w:t>
      </w:r>
      <w:proofErr w:type="spellEnd"/>
      <w:r w:rsidR="00916345" w:rsidRPr="00FA2BFC">
        <w:rPr>
          <w:rFonts w:asciiTheme="minorHAnsi" w:hAnsiTheme="minorHAnsi" w:cstheme="minorHAnsi"/>
          <w:lang w:val="cs-CZ"/>
        </w:rPr>
        <w:t>. „</w:t>
      </w:r>
      <w:r w:rsidR="0040028B" w:rsidRPr="00FA2BFC">
        <w:rPr>
          <w:rFonts w:asciiTheme="minorHAnsi" w:hAnsiTheme="minorHAnsi" w:cstheme="minorHAnsi"/>
          <w:lang w:val="cs-CZ"/>
        </w:rPr>
        <w:t>Vzdělávání v této oblasti proto nabylo na důležitosti více než kdy dříve. Zaměstnavatelé</w:t>
      </w:r>
      <w:r w:rsidR="00916345" w:rsidRPr="00FA2BFC">
        <w:rPr>
          <w:rFonts w:asciiTheme="minorHAnsi" w:hAnsiTheme="minorHAnsi" w:cstheme="minorHAnsi"/>
          <w:lang w:val="cs-CZ"/>
        </w:rPr>
        <w:t xml:space="preserve"> by ale </w:t>
      </w:r>
      <w:r w:rsidR="0040028B" w:rsidRPr="00FA2BFC">
        <w:rPr>
          <w:rFonts w:asciiTheme="minorHAnsi" w:hAnsiTheme="minorHAnsi" w:cstheme="minorHAnsi"/>
          <w:lang w:val="cs-CZ"/>
        </w:rPr>
        <w:t xml:space="preserve">měli </w:t>
      </w:r>
      <w:r w:rsidR="00916345" w:rsidRPr="00FA2BFC">
        <w:rPr>
          <w:rFonts w:asciiTheme="minorHAnsi" w:hAnsiTheme="minorHAnsi" w:cstheme="minorHAnsi"/>
          <w:lang w:val="cs-CZ"/>
        </w:rPr>
        <w:t xml:space="preserve">pečlivě vybírat mezi dodavateli těchto služeb. U on-line kurzů, které budou v současné době majoritní, totiž velmi záleží na </w:t>
      </w:r>
      <w:r w:rsidR="0040028B" w:rsidRPr="00FA2BFC">
        <w:rPr>
          <w:rFonts w:asciiTheme="minorHAnsi" w:hAnsiTheme="minorHAnsi" w:cstheme="minorHAnsi"/>
          <w:lang w:val="cs-CZ"/>
        </w:rPr>
        <w:t>profesionalitě.</w:t>
      </w:r>
      <w:r w:rsidR="00490BDC" w:rsidRPr="00FA2BFC">
        <w:rPr>
          <w:rFonts w:asciiTheme="minorHAnsi" w:hAnsiTheme="minorHAnsi" w:cstheme="minorHAnsi"/>
          <w:lang w:val="cs-CZ"/>
        </w:rPr>
        <w:t xml:space="preserve"> Důležitá je kromě technického vybavení i možnost aktivního zapojení do výuky, interakce s přednášejícím nebo s</w:t>
      </w:r>
      <w:r w:rsidR="00264C5F" w:rsidRPr="00FA2BFC">
        <w:rPr>
          <w:rFonts w:asciiTheme="minorHAnsi" w:hAnsiTheme="minorHAnsi" w:cstheme="minorHAnsi"/>
          <w:lang w:val="cs-CZ"/>
        </w:rPr>
        <w:t xml:space="preserve">dílení </w:t>
      </w:r>
      <w:proofErr w:type="spellStart"/>
      <w:r w:rsidR="00264C5F" w:rsidRPr="00FA2BFC">
        <w:rPr>
          <w:rFonts w:asciiTheme="minorHAnsi" w:hAnsiTheme="minorHAnsi" w:cstheme="minorHAnsi"/>
          <w:lang w:val="cs-CZ"/>
        </w:rPr>
        <w:t>whiteboardů</w:t>
      </w:r>
      <w:proofErr w:type="spellEnd"/>
      <w:r w:rsidR="00264C5F" w:rsidRPr="00FA2BFC">
        <w:rPr>
          <w:rFonts w:asciiTheme="minorHAnsi" w:hAnsiTheme="minorHAnsi" w:cstheme="minorHAnsi"/>
          <w:lang w:val="cs-CZ"/>
        </w:rPr>
        <w:t xml:space="preserve"> s konkrétními ukázkami pro dané téma.</w:t>
      </w:r>
      <w:r w:rsidR="00FA2BFC">
        <w:rPr>
          <w:rFonts w:asciiTheme="minorHAnsi" w:hAnsiTheme="minorHAnsi" w:cstheme="minorHAnsi"/>
          <w:lang w:val="cs-CZ"/>
        </w:rPr>
        <w:t>“</w:t>
      </w:r>
    </w:p>
    <w:p w14:paraId="514A7329" w14:textId="77777777" w:rsidR="00DD1DB5" w:rsidRP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DD1DB5">
        <w:rPr>
          <w:rFonts w:asciiTheme="minorHAnsi" w:hAnsiTheme="minorHAnsi" w:cstheme="minorHAnsi"/>
          <w:noProof/>
          <w:lang w:val="cs-CZ" w:eastAsia="cs-CZ"/>
        </w:rPr>
        <w:lastRenderedPageBreak/>
        <w:drawing>
          <wp:inline distT="0" distB="0" distL="0" distR="0" wp14:anchorId="260ADB9D" wp14:editId="0997EF0E">
            <wp:extent cx="5760720" cy="220853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C895" w14:textId="77777777" w:rsidR="00DD1DB5" w:rsidRP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DD1DB5">
        <w:rPr>
          <w:rFonts w:asciiTheme="minorHAnsi" w:hAnsiTheme="minorHAnsi" w:cstheme="minorHAnsi"/>
          <w:b/>
          <w:bCs/>
          <w:lang w:val="cs-CZ"/>
        </w:rPr>
        <w:t>Jaké budou investice českých firem do vzdělávání?</w:t>
      </w:r>
    </w:p>
    <w:p w14:paraId="5A8BCA0E" w14:textId="77777777" w:rsidR="00DD1DB5" w:rsidRP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DD1DB5">
        <w:rPr>
          <w:rFonts w:asciiTheme="minorHAnsi" w:hAnsiTheme="minorHAnsi" w:cstheme="minorHAnsi"/>
          <w:lang w:val="cs-CZ"/>
        </w:rPr>
        <w:t>Dobrou zprávou je, že většina firem uvedla, že pro letošní rok plánují rozpočty na vzdělávání zachovat nebo navýšit, krátit jej chce pouze 8 %. Většinou půjde o kombinaci on-line a off-line školení, výlučně on-line platformu preferuje jen 8 % firem a u dalších 22 % on-line podoba výrazně převažuje.</w:t>
      </w:r>
    </w:p>
    <w:p w14:paraId="3FD35154" w14:textId="77777777" w:rsidR="00DD1DB5" w:rsidRP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DD1DB5">
        <w:rPr>
          <w:rFonts w:asciiTheme="minorHAnsi" w:hAnsiTheme="minorHAnsi" w:cstheme="minorHAnsi"/>
          <w:lang w:val="cs-CZ"/>
        </w:rPr>
        <w:t>Z forem on-line školení chtějí české firmy nejvíce využívat jednorázové online webináře, tedy přednášky a prezentace – v průzkumu to uvedlo 36 % respondentů. Hojně zastoupená jsou také virtuální školení vedená instruktorem (21 %), online jazykové kurzy (15 %) a předplacené e-learning platformy (13 %).</w:t>
      </w:r>
    </w:p>
    <w:p w14:paraId="28E3DFFB" w14:textId="77777777" w:rsidR="00DD1DB5" w:rsidRPr="00DD1DB5" w:rsidRDefault="00DD1DB5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DD1DB5">
        <w:rPr>
          <w:rFonts w:asciiTheme="minorHAnsi" w:hAnsiTheme="minorHAnsi" w:cstheme="minorHAnsi"/>
          <w:lang w:val="cs-CZ"/>
        </w:rPr>
        <w:t> </w:t>
      </w:r>
    </w:p>
    <w:p w14:paraId="49145934" w14:textId="77777777" w:rsidR="00DD1DB5" w:rsidRPr="00DD1DB5" w:rsidRDefault="007934C6" w:rsidP="00DD1DB5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i/>
          <w:iCs/>
          <w:lang w:val="cs-CZ"/>
        </w:rPr>
        <w:t>P</w:t>
      </w:r>
      <w:r w:rsidR="00DD1DB5" w:rsidRPr="00DD1DB5">
        <w:rPr>
          <w:rFonts w:asciiTheme="minorHAnsi" w:hAnsiTheme="minorHAnsi" w:cstheme="minorHAnsi"/>
          <w:i/>
          <w:iCs/>
          <w:lang w:val="cs-CZ"/>
        </w:rPr>
        <w:t xml:space="preserve">růzkum HR Pulse v České republice realizovala společnost </w:t>
      </w:r>
      <w:proofErr w:type="spellStart"/>
      <w:r w:rsidR="00DD1DB5" w:rsidRPr="00DD1DB5">
        <w:rPr>
          <w:rFonts w:asciiTheme="minorHAnsi" w:hAnsiTheme="minorHAnsi" w:cstheme="minorHAnsi"/>
          <w:i/>
          <w:iCs/>
          <w:lang w:val="cs-CZ"/>
        </w:rPr>
        <w:t>Profesia</w:t>
      </w:r>
      <w:proofErr w:type="spellEnd"/>
      <w:r w:rsidR="00DD1DB5" w:rsidRPr="00DD1DB5">
        <w:rPr>
          <w:rFonts w:asciiTheme="minorHAnsi" w:hAnsiTheme="minorHAnsi" w:cstheme="minorHAnsi"/>
          <w:i/>
          <w:iCs/>
          <w:lang w:val="cs-CZ"/>
        </w:rPr>
        <w:t xml:space="preserve"> CZ ve spolupráci s </w:t>
      </w:r>
      <w:proofErr w:type="spellStart"/>
      <w:r w:rsidR="00DD1DB5" w:rsidRPr="00DD1DB5">
        <w:rPr>
          <w:rFonts w:asciiTheme="minorHAnsi" w:hAnsiTheme="minorHAnsi" w:cstheme="minorHAnsi"/>
          <w:i/>
          <w:iCs/>
          <w:lang w:val="cs-CZ"/>
        </w:rPr>
        <w:t>People</w:t>
      </w:r>
      <w:proofErr w:type="spellEnd"/>
      <w:r w:rsidR="00DD1DB5" w:rsidRPr="00DD1DB5">
        <w:rPr>
          <w:rFonts w:asciiTheme="minorHAnsi" w:hAnsiTheme="minorHAnsi" w:cstheme="minorHAnsi"/>
          <w:i/>
          <w:iCs/>
          <w:lang w:val="cs-CZ"/>
        </w:rPr>
        <w:t xml:space="preserve"> Management Forem na </w:t>
      </w:r>
      <w:r>
        <w:rPr>
          <w:rFonts w:asciiTheme="minorHAnsi" w:hAnsiTheme="minorHAnsi" w:cstheme="minorHAnsi"/>
          <w:i/>
          <w:iCs/>
          <w:lang w:val="cs-CZ"/>
        </w:rPr>
        <w:t>konci roku</w:t>
      </w:r>
      <w:r w:rsidR="00DD1DB5" w:rsidRPr="00DD1DB5">
        <w:rPr>
          <w:rFonts w:asciiTheme="minorHAnsi" w:hAnsiTheme="minorHAnsi" w:cstheme="minorHAnsi"/>
          <w:i/>
          <w:iCs/>
          <w:lang w:val="cs-CZ"/>
        </w:rPr>
        <w:t xml:space="preserve"> 2020. Zapojilo se do něj 228 společností z celé České republiky.</w:t>
      </w:r>
    </w:p>
    <w:p w14:paraId="2CAF027F" w14:textId="77777777" w:rsidR="00B7355C" w:rsidRPr="00BA4235" w:rsidRDefault="00B7355C" w:rsidP="00A96126">
      <w:pPr>
        <w:rPr>
          <w:rFonts w:asciiTheme="minorHAnsi" w:eastAsia="Times New Roman" w:hAnsiTheme="minorHAnsi" w:cstheme="minorHAnsi"/>
          <w:lang w:val="cs-CZ"/>
        </w:rPr>
      </w:pPr>
    </w:p>
    <w:p w14:paraId="50FF9D79" w14:textId="77777777" w:rsidR="00B7355C" w:rsidRPr="00BA4235" w:rsidRDefault="00B7355C" w:rsidP="00A96126">
      <w:pPr>
        <w:contextualSpacing/>
        <w:rPr>
          <w:rFonts w:asciiTheme="minorHAnsi" w:hAnsiTheme="minorHAnsi" w:cstheme="minorHAnsi"/>
          <w:lang w:val="cs-CZ"/>
        </w:rPr>
      </w:pPr>
    </w:p>
    <w:sectPr w:rsidR="00B7355C" w:rsidRPr="00BA4235" w:rsidSect="004623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3503" w14:textId="77777777" w:rsidR="008C1BCE" w:rsidRDefault="008C1BCE" w:rsidP="00E175A2">
      <w:pPr>
        <w:spacing w:after="0" w:line="240" w:lineRule="auto"/>
      </w:pPr>
      <w:r>
        <w:separator/>
      </w:r>
    </w:p>
  </w:endnote>
  <w:endnote w:type="continuationSeparator" w:id="0">
    <w:p w14:paraId="1684DD8B" w14:textId="77777777" w:rsidR="008C1BCE" w:rsidRDefault="008C1BCE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3816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C280" w14:textId="77777777" w:rsidR="00E572F9" w:rsidRPr="00B60AEB" w:rsidRDefault="00A0183B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07E4E5E0" wp14:editId="73537CD1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0" wp14:anchorId="64E851D7" wp14:editId="3F987EF2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A98A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2C57" w14:textId="77777777" w:rsidR="008C1BCE" w:rsidRDefault="008C1BCE" w:rsidP="00E175A2">
      <w:pPr>
        <w:spacing w:after="0" w:line="240" w:lineRule="auto"/>
      </w:pPr>
      <w:r>
        <w:separator/>
      </w:r>
    </w:p>
  </w:footnote>
  <w:footnote w:type="continuationSeparator" w:id="0">
    <w:p w14:paraId="0D58781D" w14:textId="77777777" w:rsidR="008C1BCE" w:rsidRDefault="008C1BCE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E03D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02FF" w14:textId="77777777" w:rsidR="00E572F9" w:rsidRDefault="00A0183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BF23E22" wp14:editId="1746883A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0C981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2C3B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23"/>
    <w:rsid w:val="000035D9"/>
    <w:rsid w:val="00007426"/>
    <w:rsid w:val="000440B6"/>
    <w:rsid w:val="00067116"/>
    <w:rsid w:val="00070B35"/>
    <w:rsid w:val="0007457A"/>
    <w:rsid w:val="000777D5"/>
    <w:rsid w:val="000A1494"/>
    <w:rsid w:val="000A5D91"/>
    <w:rsid w:val="000B1DD8"/>
    <w:rsid w:val="000C1181"/>
    <w:rsid w:val="000C409F"/>
    <w:rsid w:val="000C589A"/>
    <w:rsid w:val="000C5F4D"/>
    <w:rsid w:val="000D7675"/>
    <w:rsid w:val="000E7DEE"/>
    <w:rsid w:val="000F2564"/>
    <w:rsid w:val="000F3FEC"/>
    <w:rsid w:val="001331C3"/>
    <w:rsid w:val="001630A9"/>
    <w:rsid w:val="00164067"/>
    <w:rsid w:val="0017526E"/>
    <w:rsid w:val="00191147"/>
    <w:rsid w:val="001B079F"/>
    <w:rsid w:val="001D0E01"/>
    <w:rsid w:val="001E3639"/>
    <w:rsid w:val="00205185"/>
    <w:rsid w:val="00221699"/>
    <w:rsid w:val="00223996"/>
    <w:rsid w:val="00230A87"/>
    <w:rsid w:val="00236AE9"/>
    <w:rsid w:val="00241966"/>
    <w:rsid w:val="002535DF"/>
    <w:rsid w:val="002566CE"/>
    <w:rsid w:val="00260BB4"/>
    <w:rsid w:val="00260BBA"/>
    <w:rsid w:val="00264C5F"/>
    <w:rsid w:val="00296956"/>
    <w:rsid w:val="00297A41"/>
    <w:rsid w:val="002A0323"/>
    <w:rsid w:val="002A2B85"/>
    <w:rsid w:val="002C0BB2"/>
    <w:rsid w:val="002C2838"/>
    <w:rsid w:val="002D0D6E"/>
    <w:rsid w:val="002D564B"/>
    <w:rsid w:val="002F2A16"/>
    <w:rsid w:val="00314597"/>
    <w:rsid w:val="00330F27"/>
    <w:rsid w:val="00333162"/>
    <w:rsid w:val="00334595"/>
    <w:rsid w:val="00342F9C"/>
    <w:rsid w:val="00361E8A"/>
    <w:rsid w:val="0036522C"/>
    <w:rsid w:val="003957C0"/>
    <w:rsid w:val="003B1499"/>
    <w:rsid w:val="003B490F"/>
    <w:rsid w:val="003B6520"/>
    <w:rsid w:val="003C58FA"/>
    <w:rsid w:val="003C5E37"/>
    <w:rsid w:val="003C6089"/>
    <w:rsid w:val="003F7E1A"/>
    <w:rsid w:val="0040028B"/>
    <w:rsid w:val="004019A2"/>
    <w:rsid w:val="00402D35"/>
    <w:rsid w:val="004039C3"/>
    <w:rsid w:val="00424C92"/>
    <w:rsid w:val="00431D3A"/>
    <w:rsid w:val="00452172"/>
    <w:rsid w:val="004564C6"/>
    <w:rsid w:val="00461994"/>
    <w:rsid w:val="004623EC"/>
    <w:rsid w:val="00464785"/>
    <w:rsid w:val="004670DA"/>
    <w:rsid w:val="00486763"/>
    <w:rsid w:val="00486F2A"/>
    <w:rsid w:val="00487A8F"/>
    <w:rsid w:val="00490BDC"/>
    <w:rsid w:val="004A7A64"/>
    <w:rsid w:val="004B722B"/>
    <w:rsid w:val="004E418A"/>
    <w:rsid w:val="004F0AAC"/>
    <w:rsid w:val="005213CE"/>
    <w:rsid w:val="0053463A"/>
    <w:rsid w:val="00536B40"/>
    <w:rsid w:val="00541907"/>
    <w:rsid w:val="00546634"/>
    <w:rsid w:val="00582247"/>
    <w:rsid w:val="00583C62"/>
    <w:rsid w:val="00590C25"/>
    <w:rsid w:val="005B318E"/>
    <w:rsid w:val="005B4B52"/>
    <w:rsid w:val="005D3FB0"/>
    <w:rsid w:val="005E7878"/>
    <w:rsid w:val="005F30AF"/>
    <w:rsid w:val="005F4651"/>
    <w:rsid w:val="005F52D8"/>
    <w:rsid w:val="0060117E"/>
    <w:rsid w:val="00617CA2"/>
    <w:rsid w:val="00620D90"/>
    <w:rsid w:val="00622CC4"/>
    <w:rsid w:val="0062376B"/>
    <w:rsid w:val="00624159"/>
    <w:rsid w:val="00630479"/>
    <w:rsid w:val="00632DDE"/>
    <w:rsid w:val="00634FAA"/>
    <w:rsid w:val="00636990"/>
    <w:rsid w:val="00646260"/>
    <w:rsid w:val="00646A0A"/>
    <w:rsid w:val="006773FA"/>
    <w:rsid w:val="00680D6A"/>
    <w:rsid w:val="006B6CFE"/>
    <w:rsid w:val="006D15D9"/>
    <w:rsid w:val="006E5A20"/>
    <w:rsid w:val="006F2103"/>
    <w:rsid w:val="006F3A39"/>
    <w:rsid w:val="00700B87"/>
    <w:rsid w:val="00710E61"/>
    <w:rsid w:val="0073697B"/>
    <w:rsid w:val="00737157"/>
    <w:rsid w:val="0077160E"/>
    <w:rsid w:val="00772F47"/>
    <w:rsid w:val="00785F65"/>
    <w:rsid w:val="00786458"/>
    <w:rsid w:val="00787A64"/>
    <w:rsid w:val="007934C6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2B4E"/>
    <w:rsid w:val="00844FFA"/>
    <w:rsid w:val="008462AA"/>
    <w:rsid w:val="00861503"/>
    <w:rsid w:val="00865319"/>
    <w:rsid w:val="0087452D"/>
    <w:rsid w:val="00875852"/>
    <w:rsid w:val="0088490A"/>
    <w:rsid w:val="00893C62"/>
    <w:rsid w:val="008A12D8"/>
    <w:rsid w:val="008B0C28"/>
    <w:rsid w:val="008B1E07"/>
    <w:rsid w:val="008B5CD5"/>
    <w:rsid w:val="008C177A"/>
    <w:rsid w:val="008C1BCE"/>
    <w:rsid w:val="008C23CF"/>
    <w:rsid w:val="008D1B72"/>
    <w:rsid w:val="008D4FC1"/>
    <w:rsid w:val="008F67BF"/>
    <w:rsid w:val="00901677"/>
    <w:rsid w:val="00916345"/>
    <w:rsid w:val="00944CBF"/>
    <w:rsid w:val="00944CD6"/>
    <w:rsid w:val="00946090"/>
    <w:rsid w:val="00950C9A"/>
    <w:rsid w:val="00973C58"/>
    <w:rsid w:val="009741A3"/>
    <w:rsid w:val="00980B3B"/>
    <w:rsid w:val="00991BAB"/>
    <w:rsid w:val="009A15E3"/>
    <w:rsid w:val="009B074C"/>
    <w:rsid w:val="009B0F05"/>
    <w:rsid w:val="009B6CE4"/>
    <w:rsid w:val="009B7D50"/>
    <w:rsid w:val="009C08F5"/>
    <w:rsid w:val="009E12D4"/>
    <w:rsid w:val="009E7F47"/>
    <w:rsid w:val="00A008AC"/>
    <w:rsid w:val="00A0183B"/>
    <w:rsid w:val="00A06F23"/>
    <w:rsid w:val="00A07469"/>
    <w:rsid w:val="00A333F5"/>
    <w:rsid w:val="00A40476"/>
    <w:rsid w:val="00A438F3"/>
    <w:rsid w:val="00A50849"/>
    <w:rsid w:val="00A73C85"/>
    <w:rsid w:val="00A850AE"/>
    <w:rsid w:val="00A96126"/>
    <w:rsid w:val="00AB3CD4"/>
    <w:rsid w:val="00AC227C"/>
    <w:rsid w:val="00AC25A0"/>
    <w:rsid w:val="00AC57F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25E89"/>
    <w:rsid w:val="00B3621A"/>
    <w:rsid w:val="00B57604"/>
    <w:rsid w:val="00B60AEB"/>
    <w:rsid w:val="00B613B9"/>
    <w:rsid w:val="00B62FEF"/>
    <w:rsid w:val="00B6604D"/>
    <w:rsid w:val="00B7355C"/>
    <w:rsid w:val="00B92172"/>
    <w:rsid w:val="00BA4235"/>
    <w:rsid w:val="00BC0E9B"/>
    <w:rsid w:val="00BC6E67"/>
    <w:rsid w:val="00BD0C04"/>
    <w:rsid w:val="00BD385F"/>
    <w:rsid w:val="00BF3271"/>
    <w:rsid w:val="00C32D98"/>
    <w:rsid w:val="00C35A36"/>
    <w:rsid w:val="00C42D79"/>
    <w:rsid w:val="00C47831"/>
    <w:rsid w:val="00C47D7C"/>
    <w:rsid w:val="00C70294"/>
    <w:rsid w:val="00C71368"/>
    <w:rsid w:val="00C95086"/>
    <w:rsid w:val="00CC53B6"/>
    <w:rsid w:val="00D04027"/>
    <w:rsid w:val="00D07219"/>
    <w:rsid w:val="00D25A7C"/>
    <w:rsid w:val="00D32A02"/>
    <w:rsid w:val="00D350E8"/>
    <w:rsid w:val="00D4228F"/>
    <w:rsid w:val="00D47CBA"/>
    <w:rsid w:val="00D559A1"/>
    <w:rsid w:val="00D72DAA"/>
    <w:rsid w:val="00D93EC3"/>
    <w:rsid w:val="00D95430"/>
    <w:rsid w:val="00D95841"/>
    <w:rsid w:val="00D97316"/>
    <w:rsid w:val="00DA06B5"/>
    <w:rsid w:val="00DC05BF"/>
    <w:rsid w:val="00DC11D2"/>
    <w:rsid w:val="00DD1DB5"/>
    <w:rsid w:val="00DD5104"/>
    <w:rsid w:val="00DD57E2"/>
    <w:rsid w:val="00DD5BB0"/>
    <w:rsid w:val="00DF130D"/>
    <w:rsid w:val="00E0003F"/>
    <w:rsid w:val="00E05D17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232C"/>
    <w:rsid w:val="00E45C4A"/>
    <w:rsid w:val="00E55233"/>
    <w:rsid w:val="00E572F9"/>
    <w:rsid w:val="00E620C9"/>
    <w:rsid w:val="00E62B14"/>
    <w:rsid w:val="00E63AE7"/>
    <w:rsid w:val="00E643B7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22058"/>
    <w:rsid w:val="00F25F72"/>
    <w:rsid w:val="00F464A1"/>
    <w:rsid w:val="00F6419C"/>
    <w:rsid w:val="00F658C1"/>
    <w:rsid w:val="00F70842"/>
    <w:rsid w:val="00F770B0"/>
    <w:rsid w:val="00F86184"/>
    <w:rsid w:val="00F90BE5"/>
    <w:rsid w:val="00F926DD"/>
    <w:rsid w:val="00FA2BFC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1EF4"/>
  <w15:chartTrackingRefBased/>
  <w15:docId w15:val="{0FAC9550-05FB-4757-A454-952C192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4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2B4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0183B"/>
    <w:rPr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2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42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3235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</cp:lastModifiedBy>
  <cp:revision>2</cp:revision>
  <cp:lastPrinted>2021-02-09T11:13:00Z</cp:lastPrinted>
  <dcterms:created xsi:type="dcterms:W3CDTF">2021-02-15T22:41:00Z</dcterms:created>
  <dcterms:modified xsi:type="dcterms:W3CDTF">2021-02-15T22:41:00Z</dcterms:modified>
</cp:coreProperties>
</file>