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1F37" w14:textId="44FE0AF8" w:rsidR="009333A9" w:rsidRPr="00FE345E" w:rsidRDefault="009333A9" w:rsidP="004A61DE">
      <w:pPr>
        <w:jc w:val="both"/>
        <w:rPr>
          <w:rFonts w:cstheme="minorHAnsi"/>
          <w:b/>
          <w:bCs/>
          <w:sz w:val="32"/>
          <w:szCs w:val="32"/>
        </w:rPr>
      </w:pPr>
      <w:r w:rsidRPr="00FE345E">
        <w:rPr>
          <w:rFonts w:cstheme="minorHAnsi"/>
          <w:b/>
          <w:bCs/>
          <w:sz w:val="32"/>
          <w:szCs w:val="32"/>
        </w:rPr>
        <w:t xml:space="preserve">Vysoký cholesterol </w:t>
      </w:r>
      <w:r w:rsidR="00734B65" w:rsidRPr="00FE345E">
        <w:rPr>
          <w:rFonts w:cstheme="minorHAnsi"/>
          <w:b/>
          <w:bCs/>
          <w:sz w:val="32"/>
          <w:szCs w:val="32"/>
        </w:rPr>
        <w:t xml:space="preserve">ohrožuje </w:t>
      </w:r>
      <w:r w:rsidR="003E0542">
        <w:rPr>
          <w:rFonts w:cstheme="minorHAnsi"/>
          <w:b/>
          <w:bCs/>
          <w:sz w:val="32"/>
          <w:szCs w:val="32"/>
        </w:rPr>
        <w:t>i mladší generaci</w:t>
      </w:r>
      <w:r w:rsidR="000B4EB4">
        <w:rPr>
          <w:rFonts w:cstheme="minorHAnsi"/>
          <w:b/>
          <w:bCs/>
          <w:sz w:val="32"/>
          <w:szCs w:val="32"/>
        </w:rPr>
        <w:t>.</w:t>
      </w:r>
    </w:p>
    <w:p w14:paraId="7AE54690" w14:textId="36775475" w:rsidR="009333A9" w:rsidRPr="00476573" w:rsidRDefault="009D1FBF" w:rsidP="004A61DE">
      <w:pPr>
        <w:jc w:val="both"/>
        <w:rPr>
          <w:rFonts w:cstheme="minorHAnsi"/>
          <w:b/>
          <w:bCs/>
          <w:sz w:val="28"/>
          <w:szCs w:val="28"/>
        </w:rPr>
      </w:pPr>
      <w:r w:rsidRPr="001850BB">
        <w:rPr>
          <w:rFonts w:cstheme="minorHAnsi"/>
          <w:b/>
          <w:bCs/>
          <w:sz w:val="28"/>
          <w:szCs w:val="28"/>
        </w:rPr>
        <w:t>Trpí na něj až 70 % obyvatel v</w:t>
      </w:r>
      <w:r w:rsidR="008829F2">
        <w:rPr>
          <w:rFonts w:cstheme="minorHAnsi"/>
          <w:b/>
          <w:bCs/>
          <w:sz w:val="28"/>
          <w:szCs w:val="28"/>
        </w:rPr>
        <w:t xml:space="preserve"> </w:t>
      </w:r>
      <w:r w:rsidRPr="001850BB">
        <w:rPr>
          <w:rFonts w:cstheme="minorHAnsi"/>
          <w:b/>
          <w:bCs/>
          <w:sz w:val="28"/>
          <w:szCs w:val="28"/>
        </w:rPr>
        <w:t>ČR</w:t>
      </w:r>
    </w:p>
    <w:p w14:paraId="4D1E7AD9" w14:textId="77777777" w:rsidR="00BD5D7B" w:rsidRDefault="00BD5D7B" w:rsidP="004A61DE">
      <w:pPr>
        <w:jc w:val="both"/>
        <w:rPr>
          <w:rFonts w:cstheme="minorHAnsi"/>
          <w:b/>
          <w:bCs/>
        </w:rPr>
      </w:pPr>
    </w:p>
    <w:p w14:paraId="7B7AF19C" w14:textId="1D291BDC" w:rsidR="00B3422B" w:rsidRDefault="001279AA" w:rsidP="004A61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Praha </w:t>
      </w:r>
      <w:r w:rsidR="0040787C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. </w:t>
      </w:r>
      <w:r w:rsidR="0040787C">
        <w:rPr>
          <w:rFonts w:cstheme="minorHAnsi"/>
          <w:b/>
          <w:bCs/>
        </w:rPr>
        <w:t>října</w:t>
      </w:r>
      <w:r>
        <w:rPr>
          <w:rFonts w:cstheme="minorHAnsi"/>
          <w:b/>
          <w:bCs/>
        </w:rPr>
        <w:t xml:space="preserve"> 2020 - </w:t>
      </w:r>
      <w:r w:rsidR="009333A9" w:rsidRPr="00467B05">
        <w:rPr>
          <w:rFonts w:cstheme="minorHAnsi"/>
          <w:b/>
          <w:bCs/>
        </w:rPr>
        <w:t xml:space="preserve">Vysoká </w:t>
      </w:r>
      <w:r w:rsidR="00467B05" w:rsidRPr="00467B05">
        <w:rPr>
          <w:rFonts w:cstheme="minorHAnsi"/>
          <w:b/>
          <w:bCs/>
        </w:rPr>
        <w:t>hladina</w:t>
      </w:r>
      <w:r w:rsidR="00467B05" w:rsidRPr="00FE345E">
        <w:rPr>
          <w:rFonts w:cstheme="minorHAnsi"/>
          <w:b/>
          <w:bCs/>
        </w:rPr>
        <w:t xml:space="preserve"> </w:t>
      </w:r>
      <w:r w:rsidR="009333A9" w:rsidRPr="00FE345E">
        <w:rPr>
          <w:rFonts w:cstheme="minorHAnsi"/>
          <w:b/>
          <w:bCs/>
        </w:rPr>
        <w:t xml:space="preserve">cholesterolu v krvi nebolí, takže mnoho lidí se </w:t>
      </w:r>
      <w:r w:rsidR="00734B65">
        <w:rPr>
          <w:rFonts w:cstheme="minorHAnsi"/>
          <w:b/>
          <w:bCs/>
        </w:rPr>
        <w:t>jí</w:t>
      </w:r>
      <w:r w:rsidR="00734B65" w:rsidRPr="00FE345E">
        <w:rPr>
          <w:rFonts w:cstheme="minorHAnsi"/>
          <w:b/>
          <w:bCs/>
        </w:rPr>
        <w:t xml:space="preserve"> </w:t>
      </w:r>
      <w:r w:rsidR="009333A9" w:rsidRPr="00FE345E">
        <w:rPr>
          <w:rFonts w:cstheme="minorHAnsi"/>
          <w:b/>
          <w:bCs/>
        </w:rPr>
        <w:t>neznepokojuje</w:t>
      </w:r>
      <w:r w:rsidR="00734B65">
        <w:rPr>
          <w:rFonts w:cstheme="minorHAnsi"/>
          <w:b/>
          <w:bCs/>
        </w:rPr>
        <w:t>.</w:t>
      </w:r>
      <w:r w:rsidR="009333A9" w:rsidRPr="00FE345E">
        <w:rPr>
          <w:rFonts w:cstheme="minorHAnsi"/>
          <w:b/>
          <w:bCs/>
        </w:rPr>
        <w:t xml:space="preserve"> </w:t>
      </w:r>
      <w:r w:rsidR="00734B65">
        <w:rPr>
          <w:rFonts w:cstheme="minorHAnsi"/>
          <w:b/>
          <w:bCs/>
        </w:rPr>
        <w:t>P</w:t>
      </w:r>
      <w:r w:rsidR="009333A9" w:rsidRPr="00FE345E">
        <w:rPr>
          <w:rFonts w:cstheme="minorHAnsi"/>
          <w:b/>
          <w:bCs/>
        </w:rPr>
        <w:t xml:space="preserve">řitom </w:t>
      </w:r>
      <w:r w:rsidR="00734B65" w:rsidRPr="00FE345E">
        <w:rPr>
          <w:rFonts w:cstheme="minorHAnsi"/>
          <w:b/>
          <w:bCs/>
        </w:rPr>
        <w:t xml:space="preserve">se ale </w:t>
      </w:r>
      <w:r w:rsidR="009333A9" w:rsidRPr="00FE345E">
        <w:rPr>
          <w:rFonts w:cstheme="minorHAnsi"/>
          <w:b/>
          <w:bCs/>
        </w:rPr>
        <w:t>jedná o závažný zdravotní problém. Ten může vést k</w:t>
      </w:r>
      <w:r w:rsidR="00734B65">
        <w:rPr>
          <w:rFonts w:cstheme="minorHAnsi"/>
          <w:b/>
          <w:bCs/>
        </w:rPr>
        <w:t> v</w:t>
      </w:r>
      <w:r w:rsidR="00B25C14">
        <w:rPr>
          <w:rFonts w:cstheme="minorHAnsi"/>
          <w:b/>
          <w:bCs/>
        </w:rPr>
        <w:t>á</w:t>
      </w:r>
      <w:r w:rsidR="00734B65">
        <w:rPr>
          <w:rFonts w:cstheme="minorHAnsi"/>
          <w:b/>
          <w:bCs/>
        </w:rPr>
        <w:t xml:space="preserve">žným </w:t>
      </w:r>
      <w:r w:rsidR="009333A9" w:rsidRPr="00FE345E">
        <w:rPr>
          <w:rFonts w:cstheme="minorHAnsi"/>
          <w:b/>
          <w:bCs/>
        </w:rPr>
        <w:t xml:space="preserve">nemocem srdce a cév. </w:t>
      </w:r>
      <w:r w:rsidR="00081DC2">
        <w:rPr>
          <w:rFonts w:cstheme="minorHAnsi"/>
          <w:b/>
          <w:bCs/>
        </w:rPr>
        <w:br/>
      </w:r>
      <w:r w:rsidR="009333A9" w:rsidRPr="00FE345E">
        <w:rPr>
          <w:rFonts w:cstheme="minorHAnsi"/>
          <w:b/>
          <w:bCs/>
        </w:rPr>
        <w:t xml:space="preserve">A ve vážných případech může končit infarktem či mrtvicí. </w:t>
      </w:r>
      <w:r w:rsidR="004A61DE" w:rsidRPr="00FE345E">
        <w:rPr>
          <w:rFonts w:cstheme="minorHAnsi"/>
          <w:b/>
          <w:bCs/>
        </w:rPr>
        <w:t>T</w:t>
      </w:r>
      <w:r w:rsidR="009333A9" w:rsidRPr="00FE345E">
        <w:rPr>
          <w:rFonts w:cstheme="minorHAnsi"/>
          <w:b/>
          <w:bCs/>
        </w:rPr>
        <w:t xml:space="preserve">y jsou v České republice stejně jako ve většině vyspělých zemí nejčastější příčinou úmrtí. </w:t>
      </w:r>
      <w:r w:rsidR="00B3422B">
        <w:rPr>
          <w:rFonts w:cstheme="minorHAnsi"/>
          <w:b/>
          <w:bCs/>
        </w:rPr>
        <w:t xml:space="preserve"> </w:t>
      </w:r>
      <w:r w:rsidR="00B3422B" w:rsidRPr="00467B05">
        <w:rPr>
          <w:rFonts w:cstheme="minorHAnsi"/>
          <w:b/>
          <w:bCs/>
        </w:rPr>
        <w:t>Vysoká hladina</w:t>
      </w:r>
      <w:r w:rsidR="00B3422B" w:rsidRPr="00FE345E">
        <w:rPr>
          <w:rFonts w:cstheme="minorHAnsi"/>
          <w:b/>
          <w:bCs/>
        </w:rPr>
        <w:t xml:space="preserve"> cholesterolu</w:t>
      </w:r>
      <w:r w:rsidR="00B3422B">
        <w:rPr>
          <w:rFonts w:cstheme="minorHAnsi"/>
          <w:b/>
          <w:bCs/>
        </w:rPr>
        <w:t xml:space="preserve"> se netýká jenom mužů i žen ve věku </w:t>
      </w:r>
      <w:proofErr w:type="gramStart"/>
      <w:r w:rsidR="00B3422B">
        <w:rPr>
          <w:rFonts w:cstheme="minorHAnsi"/>
          <w:b/>
          <w:bCs/>
        </w:rPr>
        <w:t>40 – 65</w:t>
      </w:r>
      <w:proofErr w:type="gramEnd"/>
      <w:r w:rsidR="005C0984">
        <w:rPr>
          <w:rFonts w:cstheme="minorHAnsi"/>
          <w:b/>
          <w:bCs/>
        </w:rPr>
        <w:t xml:space="preserve"> let</w:t>
      </w:r>
      <w:r w:rsidR="00B3422B">
        <w:rPr>
          <w:rFonts w:cstheme="minorHAnsi"/>
          <w:b/>
          <w:bCs/>
        </w:rPr>
        <w:t xml:space="preserve">, ale </w:t>
      </w:r>
      <w:r w:rsidR="000E6804">
        <w:rPr>
          <w:rFonts w:cstheme="minorHAnsi"/>
          <w:b/>
          <w:bCs/>
        </w:rPr>
        <w:t>významnou roli při zvyšování hladin cholesterolu hraje genetika, a proto máme i řadu osob s vysokou koncentrací cholesterolu v mladém věku</w:t>
      </w:r>
      <w:r w:rsidR="00B3422B">
        <w:rPr>
          <w:rFonts w:cstheme="minorHAnsi"/>
          <w:b/>
          <w:bCs/>
        </w:rPr>
        <w:t>.</w:t>
      </w:r>
    </w:p>
    <w:p w14:paraId="44E7DBDE" w14:textId="3FCEF9D6" w:rsidR="0015328C" w:rsidRDefault="001850BB" w:rsidP="004A61DE">
      <w:pPr>
        <w:jc w:val="both"/>
        <w:rPr>
          <w:rFonts w:cstheme="minorHAnsi"/>
        </w:rPr>
      </w:pPr>
      <w:r>
        <w:rPr>
          <w:rFonts w:cstheme="minorHAnsi"/>
        </w:rPr>
        <w:t>Většinu cholesterolu si</w:t>
      </w:r>
      <w:r w:rsidR="0015328C" w:rsidRPr="00FE345E">
        <w:rPr>
          <w:rFonts w:cstheme="minorHAnsi"/>
        </w:rPr>
        <w:t xml:space="preserve"> „vyrobí“ náš organi</w:t>
      </w:r>
      <w:r w:rsidR="004A61DE" w:rsidRPr="00FE345E">
        <w:rPr>
          <w:rFonts w:cstheme="minorHAnsi"/>
        </w:rPr>
        <w:t>s</w:t>
      </w:r>
      <w:r w:rsidR="0015328C" w:rsidRPr="00FE345E">
        <w:rPr>
          <w:rFonts w:cstheme="minorHAnsi"/>
        </w:rPr>
        <w:t>mus</w:t>
      </w:r>
      <w:r w:rsidR="009D1FBF" w:rsidRPr="00FE345E">
        <w:rPr>
          <w:rFonts w:cstheme="minorHAnsi"/>
        </w:rPr>
        <w:t xml:space="preserve"> sám</w:t>
      </w:r>
      <w:r w:rsidR="0015328C" w:rsidRPr="00FE345E">
        <w:rPr>
          <w:rFonts w:cstheme="minorHAnsi"/>
        </w:rPr>
        <w:t>,</w:t>
      </w:r>
      <w:r w:rsidR="009D1FBF" w:rsidRPr="00FE345E">
        <w:rPr>
          <w:rFonts w:cstheme="minorHAnsi"/>
        </w:rPr>
        <w:t xml:space="preserve"> a</w:t>
      </w:r>
      <w:r w:rsidR="0015328C" w:rsidRPr="00FE345E">
        <w:rPr>
          <w:rFonts w:cstheme="minorHAnsi"/>
        </w:rPr>
        <w:t xml:space="preserve"> část ho přijímáme ve stravě. Je součástí každé buňky v lidském těle a je důležitou stavební jednotkou nervů, mozkových buněk a některých hormonů. </w:t>
      </w:r>
      <w:r w:rsidRPr="00FE345E">
        <w:rPr>
          <w:rFonts w:cstheme="minorHAnsi"/>
        </w:rPr>
        <w:t>Cholesterol je pro náš organismus nepostradatelný, ale zároveň ho nesmíme mít v krvi nadbytek.</w:t>
      </w:r>
    </w:p>
    <w:p w14:paraId="02536648" w14:textId="6B14FA60" w:rsidR="003E0542" w:rsidRPr="00FE345E" w:rsidRDefault="003E0542" w:rsidP="004A61DE">
      <w:pPr>
        <w:jc w:val="both"/>
        <w:rPr>
          <w:rFonts w:cstheme="minorHAnsi"/>
        </w:rPr>
      </w:pPr>
      <w:r w:rsidRPr="006F5D76">
        <w:rPr>
          <w:rFonts w:cstheme="minorHAnsi"/>
        </w:rPr>
        <w:t xml:space="preserve">„Zvýšená hladina cholesterolu netrápí jenom pacienty ve věku </w:t>
      </w:r>
      <w:r w:rsidR="00B3422B" w:rsidRPr="006F5D76">
        <w:rPr>
          <w:rFonts w:cstheme="minorHAnsi"/>
        </w:rPr>
        <w:t>40</w:t>
      </w:r>
      <w:r w:rsidR="00B25C14" w:rsidRPr="006F5D76">
        <w:rPr>
          <w:rFonts w:cstheme="minorHAnsi"/>
        </w:rPr>
        <w:t>-</w:t>
      </w:r>
      <w:r w:rsidRPr="006F5D76">
        <w:rPr>
          <w:rFonts w:cstheme="minorHAnsi"/>
        </w:rPr>
        <w:t>65</w:t>
      </w:r>
      <w:r w:rsidR="005C0984" w:rsidRPr="006F5D76">
        <w:rPr>
          <w:rFonts w:cstheme="minorHAnsi"/>
        </w:rPr>
        <w:t xml:space="preserve"> let</w:t>
      </w:r>
      <w:r w:rsidRPr="006F5D76">
        <w:rPr>
          <w:rFonts w:cstheme="minorHAnsi"/>
        </w:rPr>
        <w:t xml:space="preserve">, ale </w:t>
      </w:r>
      <w:r w:rsidR="000E6804" w:rsidRPr="006F5D76">
        <w:rPr>
          <w:rFonts w:cstheme="minorHAnsi"/>
        </w:rPr>
        <w:t xml:space="preserve">postihuje i významně mladší osoby. Navíc „moderní“ životní styl podporuje vzestup hladin cholesterolu, takže musíme upozornit, že </w:t>
      </w:r>
      <w:r w:rsidR="00B3422B" w:rsidRPr="006F5D76">
        <w:rPr>
          <w:rFonts w:cstheme="minorHAnsi"/>
        </w:rPr>
        <w:t xml:space="preserve">se tento problém týká stále </w:t>
      </w:r>
      <w:r w:rsidR="000E6804" w:rsidRPr="006F5D76">
        <w:rPr>
          <w:rFonts w:cstheme="minorHAnsi"/>
        </w:rPr>
        <w:t xml:space="preserve">i </w:t>
      </w:r>
      <w:r w:rsidR="00B3422B" w:rsidRPr="006F5D76">
        <w:rPr>
          <w:rFonts w:cstheme="minorHAnsi"/>
        </w:rPr>
        <w:t>mladší generace</w:t>
      </w:r>
      <w:r w:rsidRPr="006F5D76">
        <w:rPr>
          <w:rFonts w:cstheme="minorHAnsi"/>
        </w:rPr>
        <w:t xml:space="preserve">,“ říká </w:t>
      </w:r>
      <w:r w:rsidR="005B59FB" w:rsidRPr="006F5D76">
        <w:rPr>
          <w:rFonts w:cstheme="minorHAnsi"/>
        </w:rPr>
        <w:t>p</w:t>
      </w:r>
      <w:r w:rsidRPr="006F5D76">
        <w:rPr>
          <w:rFonts w:cstheme="minorHAnsi"/>
        </w:rPr>
        <w:t>rof. M</w:t>
      </w:r>
      <w:r w:rsidR="005B59FB" w:rsidRPr="006F5D76">
        <w:rPr>
          <w:rFonts w:cstheme="minorHAnsi"/>
        </w:rPr>
        <w:t>UDr</w:t>
      </w:r>
      <w:r w:rsidRPr="006F5D76">
        <w:rPr>
          <w:rFonts w:cstheme="minorHAnsi"/>
        </w:rPr>
        <w:t>.</w:t>
      </w:r>
      <w:r w:rsidR="005C0984">
        <w:rPr>
          <w:rFonts w:cstheme="minorHAnsi"/>
        </w:rPr>
        <w:t xml:space="preserve"> Michal Vr</w:t>
      </w:r>
      <w:r w:rsidR="000E6804">
        <w:rPr>
          <w:rFonts w:cstheme="minorHAnsi"/>
        </w:rPr>
        <w:t>a</w:t>
      </w:r>
      <w:r w:rsidR="005C0984">
        <w:rPr>
          <w:rFonts w:cstheme="minorHAnsi"/>
        </w:rPr>
        <w:t>blík, Ph.D.</w:t>
      </w:r>
    </w:p>
    <w:p w14:paraId="0EFCDEEC" w14:textId="5E16CC9C" w:rsidR="009333A9" w:rsidRPr="00FE345E" w:rsidRDefault="00BC7BEA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Hrozí onemocnění srdce a cév</w:t>
      </w:r>
    </w:p>
    <w:p w14:paraId="3B01863E" w14:textId="3550AA8C" w:rsidR="00BC7BEA" w:rsidRPr="00FE345E" w:rsidRDefault="00925D61" w:rsidP="00BC7BEA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 pohledu historie lidstva ž</w:t>
      </w:r>
      <w:r w:rsidR="009333A9" w:rsidRPr="00FE345E">
        <w:rPr>
          <w:rFonts w:cstheme="minorHAnsi"/>
          <w:color w:val="000000"/>
          <w:shd w:val="clear" w:color="auto" w:fill="FFFFFF"/>
        </w:rPr>
        <w:t>ijeme v </w:t>
      </w:r>
      <w:r>
        <w:rPr>
          <w:rFonts w:cstheme="minorHAnsi"/>
          <w:color w:val="000000"/>
          <w:shd w:val="clear" w:color="auto" w:fill="FFFFFF"/>
        </w:rPr>
        <w:t>období</w:t>
      </w:r>
      <w:r w:rsidRPr="00FE345E">
        <w:rPr>
          <w:rFonts w:cstheme="minorHAnsi"/>
          <w:color w:val="000000"/>
          <w:shd w:val="clear" w:color="auto" w:fill="FFFFFF"/>
        </w:rPr>
        <w:t xml:space="preserve"> </w:t>
      </w:r>
      <w:r w:rsidR="009333A9" w:rsidRPr="00FE345E">
        <w:rPr>
          <w:rFonts w:cstheme="minorHAnsi"/>
          <w:color w:val="000000"/>
          <w:shd w:val="clear" w:color="auto" w:fill="FFFFFF"/>
        </w:rPr>
        <w:t>blahobytu, hodně jíme</w:t>
      </w:r>
      <w:r>
        <w:rPr>
          <w:rFonts w:cstheme="minorHAnsi"/>
          <w:color w:val="000000"/>
          <w:shd w:val="clear" w:color="auto" w:fill="FFFFFF"/>
        </w:rPr>
        <w:t xml:space="preserve">, ale 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málo se hýbeme. </w:t>
      </w:r>
      <w:r w:rsidR="004A61DE" w:rsidRPr="00FE345E">
        <w:rPr>
          <w:rFonts w:cstheme="minorHAnsi"/>
          <w:color w:val="000000"/>
          <w:shd w:val="clear" w:color="auto" w:fill="FFFFFF"/>
        </w:rPr>
        <w:t>A tím p</w:t>
      </w:r>
      <w:r w:rsidR="009333A9" w:rsidRPr="00FE345E">
        <w:rPr>
          <w:rFonts w:cstheme="minorHAnsi"/>
          <w:color w:val="000000"/>
          <w:shd w:val="clear" w:color="auto" w:fill="FFFFFF"/>
        </w:rPr>
        <w:t>řibývá</w:t>
      </w:r>
      <w:r w:rsidR="004A61DE" w:rsidRPr="00FE345E">
        <w:rPr>
          <w:rFonts w:cstheme="minorHAnsi"/>
          <w:color w:val="000000"/>
          <w:shd w:val="clear" w:color="auto" w:fill="FFFFFF"/>
        </w:rPr>
        <w:t xml:space="preserve"> mnoho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</w:t>
      </w:r>
      <w:r w:rsidR="00734B65">
        <w:rPr>
          <w:rFonts w:cstheme="minorHAnsi"/>
          <w:color w:val="000000"/>
          <w:shd w:val="clear" w:color="auto" w:fill="FFFFFF"/>
        </w:rPr>
        <w:t>lidí</w:t>
      </w:r>
      <w:r w:rsidR="00734B65" w:rsidRPr="00FE345E">
        <w:rPr>
          <w:rFonts w:cstheme="minorHAnsi"/>
          <w:color w:val="000000"/>
          <w:shd w:val="clear" w:color="auto" w:fill="FFFFFF"/>
        </w:rPr>
        <w:t xml:space="preserve"> 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s vysokou hladinou </w:t>
      </w:r>
      <w:r>
        <w:rPr>
          <w:rFonts w:cstheme="minorHAnsi"/>
          <w:color w:val="000000"/>
          <w:shd w:val="clear" w:color="auto" w:fill="FFFFFF"/>
        </w:rPr>
        <w:t>„</w:t>
      </w:r>
      <w:r w:rsidR="009333A9" w:rsidRPr="00FE345E">
        <w:rPr>
          <w:rFonts w:cstheme="minorHAnsi"/>
          <w:color w:val="000000"/>
          <w:shd w:val="clear" w:color="auto" w:fill="FFFFFF"/>
        </w:rPr>
        <w:t>špatného</w:t>
      </w:r>
      <w:r>
        <w:rPr>
          <w:rFonts w:cstheme="minorHAnsi"/>
          <w:color w:val="000000"/>
          <w:shd w:val="clear" w:color="auto" w:fill="FFFFFF"/>
        </w:rPr>
        <w:t>“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LDL cholesterol</w:t>
      </w:r>
      <w:r w:rsidR="003A1E00">
        <w:rPr>
          <w:rFonts w:cstheme="minorHAnsi"/>
          <w:color w:val="000000"/>
          <w:shd w:val="clear" w:color="auto" w:fill="FFFFFF"/>
        </w:rPr>
        <w:t>u</w:t>
      </w:r>
      <w:r w:rsidR="00BC7BEA">
        <w:rPr>
          <w:rFonts w:cstheme="minorHAnsi"/>
          <w:color w:val="000000"/>
          <w:shd w:val="clear" w:color="auto" w:fill="FFFFFF"/>
        </w:rPr>
        <w:t>. Ten</w:t>
      </w:r>
      <w:r w:rsidR="001850BB">
        <w:rPr>
          <w:rFonts w:cstheme="minorHAnsi"/>
          <w:color w:val="000000"/>
          <w:shd w:val="clear" w:color="auto" w:fill="FFFFFF"/>
        </w:rPr>
        <w:t xml:space="preserve"> </w:t>
      </w:r>
      <w:r w:rsidR="000E6804">
        <w:rPr>
          <w:rFonts w:cstheme="minorHAnsi"/>
          <w:color w:val="000000"/>
          <w:shd w:val="clear" w:color="auto" w:fill="FFFFFF"/>
        </w:rPr>
        <w:t xml:space="preserve">se může usazovat </w:t>
      </w:r>
      <w:r w:rsidR="009D1FBF" w:rsidRPr="00FE345E">
        <w:rPr>
          <w:rFonts w:cstheme="minorHAnsi"/>
          <w:color w:val="000000"/>
          <w:shd w:val="clear" w:color="auto" w:fill="FFFFFF"/>
        </w:rPr>
        <w:t xml:space="preserve">ve stěnách cév </w:t>
      </w:r>
      <w:r w:rsidR="00081DC2">
        <w:rPr>
          <w:rFonts w:cstheme="minorHAnsi"/>
          <w:color w:val="000000"/>
          <w:shd w:val="clear" w:color="auto" w:fill="FFFFFF"/>
        </w:rPr>
        <w:br/>
      </w:r>
      <w:r w:rsidR="009D1FBF" w:rsidRPr="00FE345E">
        <w:rPr>
          <w:rFonts w:cstheme="minorHAnsi"/>
          <w:color w:val="000000"/>
          <w:shd w:val="clear" w:color="auto" w:fill="FFFFFF"/>
        </w:rPr>
        <w:t xml:space="preserve">a </w:t>
      </w:r>
      <w:r w:rsidR="00B25C14">
        <w:rPr>
          <w:rFonts w:cstheme="minorHAnsi"/>
          <w:color w:val="000000"/>
          <w:shd w:val="clear" w:color="auto" w:fill="FFFFFF"/>
        </w:rPr>
        <w:t>zužuje</w:t>
      </w:r>
      <w:r w:rsidR="004A61DE" w:rsidRPr="00FE345E">
        <w:rPr>
          <w:rFonts w:cstheme="minorHAnsi"/>
          <w:color w:val="000000"/>
          <w:shd w:val="clear" w:color="auto" w:fill="FFFFFF"/>
        </w:rPr>
        <w:t xml:space="preserve"> tak</w:t>
      </w:r>
      <w:r w:rsidR="009D1FBF" w:rsidRPr="00FE345E">
        <w:rPr>
          <w:rFonts w:cstheme="minorHAnsi"/>
          <w:color w:val="000000"/>
          <w:shd w:val="clear" w:color="auto" w:fill="FFFFFF"/>
        </w:rPr>
        <w:t xml:space="preserve"> prostor pro průtok krve.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Pokud nemáte hodnotu LDL cholesterolu v pořádku, může se u vás </w:t>
      </w:r>
      <w:r>
        <w:rPr>
          <w:rFonts w:cstheme="minorHAnsi"/>
          <w:color w:val="000000"/>
          <w:shd w:val="clear" w:color="auto" w:fill="FFFFFF"/>
        </w:rPr>
        <w:t xml:space="preserve">časem 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objevit </w:t>
      </w:r>
      <w:r>
        <w:rPr>
          <w:rFonts w:cstheme="minorHAnsi"/>
          <w:color w:val="000000"/>
          <w:shd w:val="clear" w:color="auto" w:fill="FFFFFF"/>
        </w:rPr>
        <w:t xml:space="preserve">závažné </w:t>
      </w:r>
      <w:r w:rsidR="009333A9" w:rsidRPr="00FE345E">
        <w:rPr>
          <w:rFonts w:cstheme="minorHAnsi"/>
          <w:color w:val="000000"/>
          <w:shd w:val="clear" w:color="auto" w:fill="FFFFFF"/>
        </w:rPr>
        <w:t>onemocnění srdce a cév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0E6804">
        <w:rPr>
          <w:rFonts w:cstheme="minorHAnsi"/>
          <w:color w:val="000000"/>
          <w:shd w:val="clear" w:color="auto" w:fill="FFFFFF"/>
        </w:rPr>
        <w:t>způsobené aterosklerózou (</w:t>
      </w:r>
      <w:r w:rsidR="009333A9" w:rsidRPr="00FE345E">
        <w:rPr>
          <w:rFonts w:cstheme="minorHAnsi"/>
          <w:color w:val="000000"/>
          <w:shd w:val="clear" w:color="auto" w:fill="FFFFFF"/>
        </w:rPr>
        <w:t>kornatění tepen</w:t>
      </w:r>
      <w:r w:rsidR="000E6804">
        <w:rPr>
          <w:rFonts w:cstheme="minorHAnsi"/>
          <w:color w:val="000000"/>
          <w:shd w:val="clear" w:color="auto" w:fill="FFFFFF"/>
        </w:rPr>
        <w:t xml:space="preserve">) jakými jsou </w:t>
      </w:r>
      <w:r w:rsidR="009333A9" w:rsidRPr="00FE345E">
        <w:rPr>
          <w:rFonts w:cstheme="minorHAnsi"/>
          <w:color w:val="000000"/>
          <w:shd w:val="clear" w:color="auto" w:fill="FFFFFF"/>
        </w:rPr>
        <w:t>mozková mrtvice</w:t>
      </w:r>
      <w:r w:rsidR="003A1E00">
        <w:rPr>
          <w:rFonts w:cstheme="minorHAnsi"/>
          <w:color w:val="000000"/>
          <w:shd w:val="clear" w:color="auto" w:fill="FFFFFF"/>
        </w:rPr>
        <w:t xml:space="preserve"> nebo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infarkt myokardu.</w:t>
      </w:r>
      <w:r w:rsidR="00BC7BEA">
        <w:rPr>
          <w:rFonts w:cstheme="minorHAnsi"/>
          <w:color w:val="000000"/>
          <w:shd w:val="clear" w:color="auto" w:fill="FFFFFF"/>
        </w:rPr>
        <w:t xml:space="preserve"> </w:t>
      </w:r>
      <w:r w:rsidR="009333A9" w:rsidRPr="00FE345E">
        <w:rPr>
          <w:rFonts w:cstheme="minorHAnsi"/>
          <w:color w:val="000000"/>
          <w:shd w:val="clear" w:color="auto" w:fill="FFFFFF"/>
        </w:rPr>
        <w:t>Tyto choroby mají na svědomí více než 50 % úmrtí v České republice, a </w:t>
      </w:r>
      <w:r w:rsidR="000E6804">
        <w:rPr>
          <w:rFonts w:cstheme="minorHAnsi"/>
          <w:color w:val="000000"/>
          <w:shd w:val="clear" w:color="auto" w:fill="FFFFFF"/>
        </w:rPr>
        <w:t>nevyhýbají se ani čtyřicetiletým</w:t>
      </w:r>
      <w:r w:rsidR="009333A9" w:rsidRPr="00FE345E">
        <w:rPr>
          <w:rFonts w:cstheme="minorHAnsi"/>
          <w:color w:val="000000"/>
          <w:shd w:val="clear" w:color="auto" w:fill="FFFFFF"/>
        </w:rPr>
        <w:t>.</w:t>
      </w:r>
      <w:r w:rsidR="009D1FBF" w:rsidRPr="00FE345E">
        <w:rPr>
          <w:rFonts w:cstheme="minorHAnsi"/>
          <w:color w:val="000000"/>
          <w:shd w:val="clear" w:color="auto" w:fill="FFFFFF"/>
        </w:rPr>
        <w:t xml:space="preserve"> Denně si tyto choroby vyžádají zhruba 160 lidských životů, což představuje úmrtí jednoho člověka každých 9 minut. Zvýšená hladina cholesterolu, kterou má téměř 70 % dospělé české populace, je jedním z rizikových faktorů těchto onemocněn</w:t>
      </w:r>
      <w:r w:rsidR="004A61DE" w:rsidRPr="00FE345E">
        <w:rPr>
          <w:rFonts w:cstheme="minorHAnsi"/>
          <w:color w:val="000000"/>
          <w:shd w:val="clear" w:color="auto" w:fill="FFFFFF"/>
        </w:rPr>
        <w:t>í.</w:t>
      </w:r>
      <w:r w:rsidR="00BC7BEA" w:rsidRPr="00BC7BEA">
        <w:rPr>
          <w:rFonts w:cstheme="minorHAnsi"/>
          <w:color w:val="000000"/>
          <w:shd w:val="clear" w:color="auto" w:fill="FFFFFF"/>
        </w:rPr>
        <w:t xml:space="preserve"> </w:t>
      </w:r>
      <w:r w:rsidR="00BC7BEA" w:rsidRPr="00FE345E">
        <w:rPr>
          <w:rFonts w:cstheme="minorHAnsi"/>
          <w:color w:val="000000"/>
          <w:shd w:val="clear" w:color="auto" w:fill="FFFFFF"/>
        </w:rPr>
        <w:t xml:space="preserve">Hladinu cholesterolu vám </w:t>
      </w:r>
      <w:r w:rsidR="000E6804">
        <w:rPr>
          <w:rFonts w:cstheme="minorHAnsi"/>
          <w:color w:val="000000"/>
          <w:shd w:val="clear" w:color="auto" w:fill="FFFFFF"/>
        </w:rPr>
        <w:t xml:space="preserve">nechá změřit </w:t>
      </w:r>
      <w:r w:rsidR="00BC7BEA" w:rsidRPr="00FE345E">
        <w:rPr>
          <w:rFonts w:cstheme="minorHAnsi"/>
          <w:color w:val="000000"/>
          <w:shd w:val="clear" w:color="auto" w:fill="FFFFFF"/>
        </w:rPr>
        <w:t>praktický léka</w:t>
      </w:r>
      <w:r w:rsidR="000E6804">
        <w:rPr>
          <w:rFonts w:cstheme="minorHAnsi"/>
          <w:color w:val="000000"/>
          <w:shd w:val="clear" w:color="auto" w:fill="FFFFFF"/>
        </w:rPr>
        <w:t>ř v rámci preventivních prohlídek</w:t>
      </w:r>
      <w:r w:rsidR="00BC7BEA" w:rsidRPr="00FE345E">
        <w:rPr>
          <w:rFonts w:cstheme="minorHAnsi"/>
          <w:color w:val="000000"/>
          <w:shd w:val="clear" w:color="auto" w:fill="FFFFFF"/>
        </w:rPr>
        <w:t xml:space="preserve">. </w:t>
      </w:r>
    </w:p>
    <w:p w14:paraId="0899D280" w14:textId="6C7C4C22" w:rsidR="009D1FBF" w:rsidRPr="00FE345E" w:rsidRDefault="00BC7BEA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Jste to, co co jíte</w:t>
      </w:r>
    </w:p>
    <w:p w14:paraId="46C0128A" w14:textId="3F7A608E" w:rsidR="00BC7BEA" w:rsidRDefault="009D1FBF" w:rsidP="004A61DE">
      <w:pPr>
        <w:jc w:val="both"/>
        <w:rPr>
          <w:rFonts w:cstheme="minorHAnsi"/>
          <w:color w:val="000000"/>
          <w:shd w:val="clear" w:color="auto" w:fill="FFFFFF"/>
        </w:rPr>
      </w:pPr>
      <w:r w:rsidRPr="00FE345E">
        <w:rPr>
          <w:rFonts w:cstheme="minorHAnsi"/>
          <w:color w:val="000000"/>
          <w:shd w:val="clear" w:color="auto" w:fill="FFFFFF"/>
        </w:rPr>
        <w:t xml:space="preserve">Jestli svou hladinu cholesterolu neznáte, měli byste to co nejdříve napravit. </w:t>
      </w:r>
      <w:r w:rsidR="003A1E00">
        <w:rPr>
          <w:rFonts w:cstheme="minorHAnsi"/>
          <w:color w:val="000000"/>
          <w:shd w:val="clear" w:color="auto" w:fill="FFFFFF"/>
        </w:rPr>
        <w:t>Jaké jsou</w:t>
      </w:r>
      <w:r w:rsidRPr="00FE345E">
        <w:rPr>
          <w:rFonts w:cstheme="minorHAnsi"/>
          <w:color w:val="000000"/>
          <w:shd w:val="clear" w:color="auto" w:fill="FFFFFF"/>
        </w:rPr>
        <w:t xml:space="preserve"> faktory, které zvyšují pravděpodobnost, že</w:t>
      </w:r>
      <w:r w:rsidR="003A1E00">
        <w:rPr>
          <w:rFonts w:cstheme="minorHAnsi"/>
          <w:color w:val="000000"/>
          <w:shd w:val="clear" w:color="auto" w:fill="FFFFFF"/>
        </w:rPr>
        <w:t xml:space="preserve"> ji</w:t>
      </w:r>
      <w:r w:rsidRPr="00FE345E">
        <w:rPr>
          <w:rFonts w:cstheme="minorHAnsi"/>
          <w:color w:val="000000"/>
          <w:shd w:val="clear" w:color="auto" w:fill="FFFFFF"/>
        </w:rPr>
        <w:t xml:space="preserve"> máte zvýšenou</w:t>
      </w:r>
      <w:r w:rsidR="003A1E00">
        <w:rPr>
          <w:rFonts w:cstheme="minorHAnsi"/>
          <w:color w:val="000000"/>
          <w:shd w:val="clear" w:color="auto" w:fill="FFFFFF"/>
        </w:rPr>
        <w:t xml:space="preserve">? </w:t>
      </w:r>
      <w:r w:rsidR="003453D5">
        <w:rPr>
          <w:rFonts w:cstheme="minorHAnsi"/>
          <w:color w:val="000000"/>
          <w:shd w:val="clear" w:color="auto" w:fill="FFFFFF"/>
        </w:rPr>
        <w:t>Patří mezi ně d</w:t>
      </w:r>
      <w:r w:rsidRPr="00FE345E">
        <w:rPr>
          <w:rFonts w:cstheme="minorHAnsi"/>
          <w:color w:val="000000"/>
          <w:shd w:val="clear" w:color="auto" w:fill="FFFFFF"/>
        </w:rPr>
        <w:t>ědičná vysoká hladina cholesterolu</w:t>
      </w:r>
      <w:r w:rsidR="00081DC2">
        <w:rPr>
          <w:rFonts w:cstheme="minorHAnsi"/>
          <w:color w:val="000000"/>
          <w:shd w:val="clear" w:color="auto" w:fill="FFFFFF"/>
        </w:rPr>
        <w:br/>
      </w:r>
      <w:r w:rsidRPr="00FE345E">
        <w:rPr>
          <w:rFonts w:cstheme="minorHAnsi"/>
          <w:color w:val="000000"/>
          <w:shd w:val="clear" w:color="auto" w:fill="FFFFFF"/>
        </w:rPr>
        <w:t>u přímých příbuzných</w:t>
      </w:r>
      <w:r w:rsidR="000E6804">
        <w:rPr>
          <w:rFonts w:cstheme="minorHAnsi"/>
          <w:color w:val="000000"/>
          <w:shd w:val="clear" w:color="auto" w:fill="FFFFFF"/>
        </w:rPr>
        <w:t xml:space="preserve"> nebo výskyt srdečních a cévních onemocnění v rodině. Dalšími riziky pro cévní postižení jsou </w:t>
      </w:r>
      <w:r w:rsidRPr="00FE345E">
        <w:rPr>
          <w:rFonts w:cstheme="minorHAnsi"/>
          <w:color w:val="000000"/>
          <w:shd w:val="clear" w:color="auto" w:fill="FFFFFF"/>
        </w:rPr>
        <w:t xml:space="preserve">cukrovka, </w:t>
      </w:r>
      <w:r w:rsidR="00925D61">
        <w:rPr>
          <w:rFonts w:cstheme="minorHAnsi"/>
          <w:color w:val="000000"/>
          <w:shd w:val="clear" w:color="auto" w:fill="FFFFFF"/>
        </w:rPr>
        <w:t xml:space="preserve">vysoký krevní tlak, </w:t>
      </w:r>
      <w:r w:rsidRPr="00FE345E">
        <w:rPr>
          <w:rFonts w:cstheme="minorHAnsi"/>
          <w:color w:val="000000"/>
          <w:shd w:val="clear" w:color="auto" w:fill="FFFFFF"/>
        </w:rPr>
        <w:t xml:space="preserve">nadváha nebo obezita, věk přes 40 let, jídelníček obsahující velké množství </w:t>
      </w:r>
      <w:r w:rsidR="00925D61">
        <w:rPr>
          <w:rFonts w:cstheme="minorHAnsi"/>
          <w:color w:val="000000"/>
          <w:shd w:val="clear" w:color="auto" w:fill="FFFFFF"/>
        </w:rPr>
        <w:t>tuků</w:t>
      </w:r>
      <w:r w:rsidR="00925D61" w:rsidRPr="00FE345E">
        <w:rPr>
          <w:rFonts w:cstheme="minorHAnsi"/>
          <w:color w:val="000000"/>
          <w:shd w:val="clear" w:color="auto" w:fill="FFFFFF"/>
        </w:rPr>
        <w:t xml:space="preserve"> </w:t>
      </w:r>
      <w:r w:rsidRPr="00FE345E">
        <w:rPr>
          <w:rFonts w:cstheme="minorHAnsi"/>
          <w:color w:val="000000"/>
          <w:shd w:val="clear" w:color="auto" w:fill="FFFFFF"/>
        </w:rPr>
        <w:t>živočišného původu, kouření a malá pohybová aktivita.</w:t>
      </w:r>
      <w:r w:rsidR="00FE345E">
        <w:rPr>
          <w:rFonts w:cstheme="minorHAnsi"/>
          <w:color w:val="000000"/>
          <w:shd w:val="clear" w:color="auto" w:fill="FFFFFF"/>
        </w:rPr>
        <w:t xml:space="preserve"> </w:t>
      </w:r>
    </w:p>
    <w:p w14:paraId="38B274FB" w14:textId="0A6C5421" w:rsidR="00BC7BEA" w:rsidRDefault="00BC7BEA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BC7BEA">
        <w:rPr>
          <w:rFonts w:cstheme="minorHAnsi"/>
          <w:b/>
          <w:bCs/>
          <w:color w:val="000000"/>
          <w:shd w:val="clear" w:color="auto" w:fill="FFFFFF"/>
        </w:rPr>
        <w:t>Stres</w:t>
      </w:r>
      <w:r w:rsidR="003453D5">
        <w:rPr>
          <w:rFonts w:cstheme="minorHAnsi"/>
          <w:b/>
          <w:bCs/>
          <w:color w:val="000000"/>
          <w:shd w:val="clear" w:color="auto" w:fill="FFFFFF"/>
        </w:rPr>
        <w:t>,</w:t>
      </w:r>
      <w:r w:rsidRPr="00BC7BEA">
        <w:rPr>
          <w:rFonts w:cstheme="minorHAnsi"/>
          <w:b/>
          <w:bCs/>
          <w:color w:val="000000"/>
          <w:shd w:val="clear" w:color="auto" w:fill="FFFFFF"/>
        </w:rPr>
        <w:t xml:space="preserve"> nenápadný nepřítel</w:t>
      </w:r>
    </w:p>
    <w:p w14:paraId="42358895" w14:textId="72AB8E27" w:rsidR="00BC7BEA" w:rsidRPr="00843FD2" w:rsidRDefault="00BC7BE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843FD2">
        <w:rPr>
          <w:rFonts w:cstheme="minorHAnsi"/>
          <w:color w:val="000000" w:themeColor="text1"/>
          <w:shd w:val="clear" w:color="auto" w:fill="FFFFFF"/>
        </w:rPr>
        <w:t xml:space="preserve">Dalším </w:t>
      </w:r>
      <w:r w:rsidR="00B25C14">
        <w:rPr>
          <w:rFonts w:cstheme="minorHAnsi"/>
          <w:color w:val="000000" w:themeColor="text1"/>
          <w:shd w:val="clear" w:color="auto" w:fill="FFFFFF"/>
        </w:rPr>
        <w:t>rizikovým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faktorem je i dlouhodobý stres. Ten je běžný především u mladší generace, která často žije hektický</w:t>
      </w:r>
      <w:r w:rsidR="003453D5">
        <w:rPr>
          <w:rFonts w:cstheme="minorHAnsi"/>
          <w:color w:val="000000" w:themeColor="text1"/>
          <w:shd w:val="clear" w:color="auto" w:fill="FFFFFF"/>
        </w:rPr>
        <w:t>m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pracovním životem. </w:t>
      </w:r>
      <w:r w:rsidR="009D1B2A">
        <w:rPr>
          <w:rFonts w:cstheme="minorHAnsi"/>
          <w:color w:val="000000" w:themeColor="text1"/>
          <w:shd w:val="clear" w:color="auto" w:fill="FFFFFF"/>
        </w:rPr>
        <w:t>Dlouhodobý s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tres dokáže zvýšit </w:t>
      </w:r>
      <w:r w:rsidR="00925D61">
        <w:rPr>
          <w:rFonts w:cstheme="minorHAnsi"/>
          <w:color w:val="000000" w:themeColor="text1"/>
          <w:shd w:val="clear" w:color="auto" w:fill="FFFFFF"/>
        </w:rPr>
        <w:t>nejenom krevní tlak</w:t>
      </w:r>
      <w:r w:rsidR="003453D5">
        <w:rPr>
          <w:rFonts w:cstheme="minorHAnsi"/>
          <w:color w:val="000000" w:themeColor="text1"/>
          <w:shd w:val="clear" w:color="auto" w:fill="FFFFFF"/>
        </w:rPr>
        <w:t>,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a</w:t>
      </w:r>
      <w:r w:rsidR="003453D5">
        <w:rPr>
          <w:rFonts w:cstheme="minorHAnsi"/>
          <w:color w:val="000000" w:themeColor="text1"/>
          <w:shd w:val="clear" w:color="auto" w:fill="FFFFFF"/>
        </w:rPr>
        <w:t>le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81DC2">
        <w:rPr>
          <w:rFonts w:cstheme="minorHAnsi"/>
          <w:color w:val="000000" w:themeColor="text1"/>
          <w:shd w:val="clear" w:color="auto" w:fill="FFFFFF"/>
        </w:rPr>
        <w:br/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u některých jedinců zároveň </w:t>
      </w:r>
      <w:r w:rsidR="003453D5">
        <w:rPr>
          <w:rFonts w:cstheme="minorHAnsi"/>
          <w:color w:val="000000" w:themeColor="text1"/>
          <w:shd w:val="clear" w:color="auto" w:fill="FFFFFF"/>
        </w:rPr>
        <w:t>zvyšuje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hladinu cholesterolu. </w:t>
      </w:r>
    </w:p>
    <w:p w14:paraId="66D1BCC0" w14:textId="418A973E" w:rsidR="004A61DE" w:rsidRPr="00FE345E" w:rsidRDefault="004A61DE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FE345E">
        <w:rPr>
          <w:rFonts w:cstheme="minorHAnsi"/>
          <w:b/>
          <w:bCs/>
          <w:color w:val="000000"/>
          <w:shd w:val="clear" w:color="auto" w:fill="FFFFFF"/>
        </w:rPr>
        <w:t>Prevence je polovinou úspěchu</w:t>
      </w:r>
    </w:p>
    <w:p w14:paraId="1B0C8CA3" w14:textId="68C79E1E" w:rsidR="00FE345E" w:rsidRPr="00FE345E" w:rsidRDefault="004A61DE" w:rsidP="004A61DE">
      <w:pPr>
        <w:jc w:val="both"/>
        <w:rPr>
          <w:rFonts w:cstheme="minorHAnsi"/>
          <w:color w:val="000000"/>
          <w:shd w:val="clear" w:color="auto" w:fill="FFFFFF"/>
        </w:rPr>
      </w:pPr>
      <w:r w:rsidRPr="00FE345E">
        <w:rPr>
          <w:rFonts w:cstheme="minorHAnsi"/>
          <w:color w:val="000000"/>
          <w:shd w:val="clear" w:color="auto" w:fill="FFFFFF"/>
        </w:rPr>
        <w:t xml:space="preserve">V boji proti zvýšenému </w:t>
      </w:r>
      <w:r w:rsidR="00FE345E" w:rsidRPr="00FE345E">
        <w:rPr>
          <w:rFonts w:cstheme="minorHAnsi"/>
          <w:color w:val="000000"/>
          <w:shd w:val="clear" w:color="auto" w:fill="FFFFFF"/>
        </w:rPr>
        <w:t xml:space="preserve">cholesterolu je důležitá prevence. </w:t>
      </w:r>
      <w:r w:rsidR="000E6804">
        <w:rPr>
          <w:rFonts w:cstheme="minorHAnsi"/>
          <w:color w:val="000000"/>
          <w:shd w:val="clear" w:color="auto" w:fill="FFFFFF"/>
        </w:rPr>
        <w:t>Dieta ke snížení hladin cholesterolu je vhodná pro každého, v podstatě se překrývá s doporučeními pro obecně zdravé stravování. S</w:t>
      </w:r>
      <w:r w:rsidRPr="00FE345E">
        <w:rPr>
          <w:rFonts w:cstheme="minorHAnsi"/>
          <w:color w:val="000000"/>
          <w:shd w:val="clear" w:color="auto" w:fill="FFFFFF"/>
        </w:rPr>
        <w:t>počívá zejména v omezení konzumace tuků živočišného původu</w:t>
      </w:r>
      <w:r w:rsidR="003453D5">
        <w:rPr>
          <w:rFonts w:cstheme="minorHAnsi"/>
          <w:color w:val="000000"/>
          <w:shd w:val="clear" w:color="auto" w:fill="FFFFFF"/>
        </w:rPr>
        <w:t>,</w:t>
      </w:r>
      <w:r w:rsidRPr="00FE345E">
        <w:rPr>
          <w:rFonts w:cstheme="minorHAnsi"/>
          <w:color w:val="000000"/>
          <w:shd w:val="clear" w:color="auto" w:fill="FFFFFF"/>
        </w:rPr>
        <w:t xml:space="preserve"> </w:t>
      </w:r>
      <w:r w:rsidR="003A1E00">
        <w:rPr>
          <w:rFonts w:cstheme="minorHAnsi"/>
          <w:color w:val="000000"/>
          <w:shd w:val="clear" w:color="auto" w:fill="FFFFFF"/>
        </w:rPr>
        <w:t xml:space="preserve">jako je </w:t>
      </w:r>
      <w:r w:rsidRPr="00FE345E">
        <w:rPr>
          <w:rFonts w:cstheme="minorHAnsi"/>
          <w:color w:val="000000"/>
          <w:shd w:val="clear" w:color="auto" w:fill="FFFFFF"/>
        </w:rPr>
        <w:t xml:space="preserve">máslo, sádlo, tučné mléčné výrobky, </w:t>
      </w:r>
      <w:r w:rsidRPr="00FE345E">
        <w:rPr>
          <w:rFonts w:cstheme="minorHAnsi"/>
          <w:color w:val="000000"/>
          <w:shd w:val="clear" w:color="auto" w:fill="FFFFFF"/>
        </w:rPr>
        <w:lastRenderedPageBreak/>
        <w:t xml:space="preserve">tučné maso, vnitřnosti, </w:t>
      </w:r>
      <w:r w:rsidR="00BC7BEA">
        <w:rPr>
          <w:rFonts w:cstheme="minorHAnsi"/>
          <w:color w:val="000000"/>
          <w:shd w:val="clear" w:color="auto" w:fill="FFFFFF"/>
        </w:rPr>
        <w:t>žloutky</w:t>
      </w:r>
      <w:r w:rsidR="00925D61">
        <w:rPr>
          <w:rFonts w:cstheme="minorHAnsi"/>
          <w:color w:val="000000"/>
          <w:shd w:val="clear" w:color="auto" w:fill="FFFFFF"/>
        </w:rPr>
        <w:t xml:space="preserve"> a </w:t>
      </w:r>
      <w:r w:rsidRPr="00FE345E">
        <w:rPr>
          <w:rFonts w:cstheme="minorHAnsi"/>
          <w:color w:val="000000"/>
          <w:shd w:val="clear" w:color="auto" w:fill="FFFFFF"/>
        </w:rPr>
        <w:t>uzeniny.</w:t>
      </w:r>
      <w:r w:rsidR="00FE345E" w:rsidRPr="00FE345E">
        <w:rPr>
          <w:rFonts w:cstheme="minorHAnsi"/>
          <w:color w:val="000000"/>
          <w:shd w:val="clear" w:color="auto" w:fill="FFFFFF"/>
        </w:rPr>
        <w:t xml:space="preserve"> Změnu jídelníčku je třeba dodržovat dlouhodobě – nejde o žádnou „</w:t>
      </w:r>
      <w:proofErr w:type="spellStart"/>
      <w:r w:rsidR="00FE345E" w:rsidRPr="00FE345E">
        <w:rPr>
          <w:rFonts w:cstheme="minorHAnsi"/>
          <w:color w:val="000000"/>
          <w:shd w:val="clear" w:color="auto" w:fill="FFFFFF"/>
        </w:rPr>
        <w:t>nárazovku</w:t>
      </w:r>
      <w:proofErr w:type="spellEnd"/>
      <w:r w:rsidR="00FE345E" w:rsidRPr="00FE345E">
        <w:rPr>
          <w:rFonts w:cstheme="minorHAnsi"/>
          <w:color w:val="000000"/>
          <w:shd w:val="clear" w:color="auto" w:fill="FFFFFF"/>
        </w:rPr>
        <w:t>“ před kontrolou u lékaře.</w:t>
      </w:r>
    </w:p>
    <w:p w14:paraId="3A4E320A" w14:textId="053C6CEE" w:rsidR="004A61DE" w:rsidRDefault="003A1E00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Dále </w:t>
      </w:r>
      <w:r w:rsidR="003453D5">
        <w:rPr>
          <w:rFonts w:cstheme="minorHAnsi"/>
          <w:color w:val="000000"/>
          <w:shd w:val="clear" w:color="auto" w:fill="FFFFFF"/>
        </w:rPr>
        <w:t>je vhodné</w:t>
      </w:r>
      <w:r w:rsidR="003453D5" w:rsidRPr="00FE345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z</w:t>
      </w:r>
      <w:r w:rsidR="004A61DE" w:rsidRPr="00FE345E">
        <w:rPr>
          <w:rFonts w:cstheme="minorHAnsi"/>
          <w:color w:val="000000"/>
          <w:shd w:val="clear" w:color="auto" w:fill="FFFFFF"/>
        </w:rPr>
        <w:t>ařadit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4A61DE" w:rsidRPr="00FE345E">
        <w:rPr>
          <w:rFonts w:cstheme="minorHAnsi"/>
          <w:color w:val="000000"/>
          <w:shd w:val="clear" w:color="auto" w:fill="FFFFFF"/>
        </w:rPr>
        <w:t>do denního programu</w:t>
      </w:r>
      <w:r w:rsidR="003453D5">
        <w:rPr>
          <w:rFonts w:cstheme="minorHAnsi"/>
          <w:color w:val="000000"/>
          <w:shd w:val="clear" w:color="auto" w:fill="FFFFFF"/>
        </w:rPr>
        <w:t xml:space="preserve"> dostatečné množství</w:t>
      </w:r>
      <w:r w:rsidR="004A61DE" w:rsidRPr="00FE345E">
        <w:rPr>
          <w:rFonts w:cstheme="minorHAnsi"/>
          <w:color w:val="000000"/>
          <w:shd w:val="clear" w:color="auto" w:fill="FFFFFF"/>
        </w:rPr>
        <w:t xml:space="preserve"> pohyb</w:t>
      </w:r>
      <w:r w:rsidR="003453D5">
        <w:rPr>
          <w:rFonts w:cstheme="minorHAnsi"/>
          <w:color w:val="000000"/>
          <w:shd w:val="clear" w:color="auto" w:fill="FFFFFF"/>
        </w:rPr>
        <w:t>u</w:t>
      </w:r>
      <w:r w:rsidR="004A61DE" w:rsidRPr="00FE345E">
        <w:rPr>
          <w:rFonts w:cstheme="minorHAnsi"/>
          <w:color w:val="000000"/>
          <w:shd w:val="clear" w:color="auto" w:fill="FFFFFF"/>
        </w:rPr>
        <w:t>, který má vliv na zvýšení hladiny „hodného“ cholesterolu a pomůže vám bojovat i proti nadváze a obezitě.</w:t>
      </w:r>
      <w:r w:rsidR="00FE345E" w:rsidRPr="00FE345E">
        <w:rPr>
          <w:rFonts w:cstheme="minorHAnsi"/>
          <w:color w:val="000000"/>
          <w:shd w:val="clear" w:color="auto" w:fill="FFFFFF"/>
        </w:rPr>
        <w:t xml:space="preserve"> </w:t>
      </w:r>
    </w:p>
    <w:p w14:paraId="218AA052" w14:textId="051E5853" w:rsidR="005C0984" w:rsidRPr="006F5D76" w:rsidRDefault="005C0984" w:rsidP="004A61DE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F5D76">
        <w:rPr>
          <w:rFonts w:cstheme="minorHAnsi"/>
          <w:b/>
          <w:color w:val="000000"/>
          <w:shd w:val="clear" w:color="auto" w:fill="FFFFFF"/>
        </w:rPr>
        <w:t>A co když změna režimu nefunguje?</w:t>
      </w:r>
    </w:p>
    <w:p w14:paraId="2BC8A14D" w14:textId="5DEA4F73" w:rsidR="005C0984" w:rsidRDefault="005C0984" w:rsidP="004A61DE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Pokud nezabír</w:t>
      </w:r>
      <w:r w:rsidR="00A54C16">
        <w:rPr>
          <w:rFonts w:cstheme="minorHAnsi"/>
          <w:color w:val="000000"/>
          <w:shd w:val="clear" w:color="auto" w:fill="FFFFFF"/>
        </w:rPr>
        <w:t>á ani dlouhodobá změna životního stylu</w:t>
      </w:r>
      <w:r>
        <w:rPr>
          <w:rFonts w:cstheme="minorHAnsi"/>
          <w:color w:val="000000"/>
          <w:shd w:val="clear" w:color="auto" w:fill="FFFFFF"/>
        </w:rPr>
        <w:t>, přichází na řadu farmakoterapie</w:t>
      </w:r>
      <w:r w:rsidR="00081DC2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předepsaná ošetřujícím lékařem. Na českém trhu se nabízí řada přípravků, určených ke snížení cholesterolu </w:t>
      </w:r>
      <w:r w:rsidR="00081DC2"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t>a krevního tlaku</w:t>
      </w:r>
      <w:r w:rsidR="00A54C16">
        <w:rPr>
          <w:rFonts w:cstheme="minorHAnsi"/>
          <w:color w:val="000000"/>
          <w:shd w:val="clear" w:color="auto" w:fill="FFFFFF"/>
        </w:rPr>
        <w:t xml:space="preserve">. Nejvhodnější kombinaci léků </w:t>
      </w:r>
      <w:r w:rsidR="00081DC2">
        <w:rPr>
          <w:rFonts w:cstheme="minorHAnsi"/>
          <w:color w:val="000000"/>
          <w:shd w:val="clear" w:color="auto" w:fill="FFFFFF"/>
        </w:rPr>
        <w:t>v</w:t>
      </w:r>
      <w:r w:rsidR="00A54C16">
        <w:rPr>
          <w:rFonts w:cstheme="minorHAnsi"/>
          <w:color w:val="000000"/>
          <w:shd w:val="clear" w:color="auto" w:fill="FFFFFF"/>
        </w:rPr>
        <w:t xml:space="preserve">ám pomůže vybrat ošetřující lékař. Naštěstí pro pacienty jsou již hrsti plné tabletek minulostí, neboť moderní léčba nabízí i možnost užití tzv. fixních kombinací. Jedná se o kombinaci dvou </w:t>
      </w:r>
      <w:r w:rsidR="00DB6CE8">
        <w:rPr>
          <w:rFonts w:cstheme="minorHAnsi"/>
          <w:color w:val="000000"/>
          <w:shd w:val="clear" w:color="auto" w:fill="FFFFFF"/>
        </w:rPr>
        <w:t>a více</w:t>
      </w:r>
      <w:r w:rsidR="00A54C16">
        <w:rPr>
          <w:rFonts w:cstheme="minorHAnsi"/>
          <w:color w:val="000000"/>
          <w:shd w:val="clear" w:color="auto" w:fill="FFFFFF"/>
        </w:rPr>
        <w:t xml:space="preserve"> účinných látek v jedné tabletě. Díky fixním tabletám je doporučená léčba snadnější, pacient na ni méně zapomíná, užívá ji pravidelně a tím snáze dosahuje požadovaných hodnot. Nebojte se na možnosti užití fixních kombinací zeptat svého ošetřujícího lékaře. Pro více informací o prevenci a léčbě rizikových faktorů a výhodách fixních kombinací můžete navštívit stránky projektu Srdce v hlavě.  </w:t>
      </w:r>
    </w:p>
    <w:p w14:paraId="2370B84D" w14:textId="279DDC85" w:rsidR="003A1E00" w:rsidRPr="00FE345E" w:rsidRDefault="003A1E00" w:rsidP="004A61DE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Více informací najdete na </w:t>
      </w:r>
      <w:hyperlink r:id="rId5" w:history="1">
        <w:r w:rsidR="0040787C" w:rsidRPr="0040787C">
          <w:rPr>
            <w:rStyle w:val="Hypertextovodkaz"/>
            <w:rFonts w:cstheme="minorHAnsi"/>
            <w:shd w:val="clear" w:color="auto" w:fill="FFFFFF"/>
          </w:rPr>
          <w:t>http://www.srdcevhlave.cz/</w:t>
        </w:r>
      </w:hyperlink>
    </w:p>
    <w:p w14:paraId="65C3B69E" w14:textId="77777777" w:rsidR="00296B84" w:rsidRPr="00FE345E" w:rsidRDefault="00296B84" w:rsidP="004A61DE">
      <w:pPr>
        <w:jc w:val="both"/>
        <w:rPr>
          <w:rFonts w:cstheme="minorHAnsi"/>
          <w:color w:val="000000"/>
          <w:shd w:val="clear" w:color="auto" w:fill="FFFFFF"/>
        </w:rPr>
      </w:pPr>
    </w:p>
    <w:sectPr w:rsidR="00296B84" w:rsidRPr="00FE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5EB"/>
    <w:multiLevelType w:val="multilevel"/>
    <w:tmpl w:val="12B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A9"/>
    <w:rsid w:val="00081DC2"/>
    <w:rsid w:val="000B4EB4"/>
    <w:rsid w:val="000E6804"/>
    <w:rsid w:val="001279AA"/>
    <w:rsid w:val="0015328C"/>
    <w:rsid w:val="001577CE"/>
    <w:rsid w:val="001632DD"/>
    <w:rsid w:val="00174C0C"/>
    <w:rsid w:val="001850BB"/>
    <w:rsid w:val="00296B84"/>
    <w:rsid w:val="002F21C7"/>
    <w:rsid w:val="003453D5"/>
    <w:rsid w:val="00373FED"/>
    <w:rsid w:val="003A1E00"/>
    <w:rsid w:val="003C63AE"/>
    <w:rsid w:val="003D187B"/>
    <w:rsid w:val="003E0542"/>
    <w:rsid w:val="003F6CE5"/>
    <w:rsid w:val="0040787C"/>
    <w:rsid w:val="00416F42"/>
    <w:rsid w:val="00467B05"/>
    <w:rsid w:val="00476573"/>
    <w:rsid w:val="004A61DE"/>
    <w:rsid w:val="005B59FB"/>
    <w:rsid w:val="005C0984"/>
    <w:rsid w:val="00680032"/>
    <w:rsid w:val="006A1CBF"/>
    <w:rsid w:val="006F5D76"/>
    <w:rsid w:val="00734B65"/>
    <w:rsid w:val="007A54DA"/>
    <w:rsid w:val="007E46AA"/>
    <w:rsid w:val="00843FD2"/>
    <w:rsid w:val="00856656"/>
    <w:rsid w:val="008829F2"/>
    <w:rsid w:val="00925D61"/>
    <w:rsid w:val="009333A9"/>
    <w:rsid w:val="009D1B2A"/>
    <w:rsid w:val="009D1FBF"/>
    <w:rsid w:val="00A26B4A"/>
    <w:rsid w:val="00A32539"/>
    <w:rsid w:val="00A54C16"/>
    <w:rsid w:val="00A97201"/>
    <w:rsid w:val="00B25C14"/>
    <w:rsid w:val="00B3422B"/>
    <w:rsid w:val="00BA0A00"/>
    <w:rsid w:val="00BC7BEA"/>
    <w:rsid w:val="00BD1613"/>
    <w:rsid w:val="00BD5D7B"/>
    <w:rsid w:val="00C06A9C"/>
    <w:rsid w:val="00DB6CE8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23DF"/>
  <w15:chartTrackingRefBased/>
  <w15:docId w15:val="{E9E4678B-E9EE-4B1A-9167-27883BA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5328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A5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4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4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4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1E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78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 Lachoutová - ASPEN.PR</cp:lastModifiedBy>
  <cp:revision>4</cp:revision>
  <cp:lastPrinted>2020-09-23T10:13:00Z</cp:lastPrinted>
  <dcterms:created xsi:type="dcterms:W3CDTF">2020-10-16T17:04:00Z</dcterms:created>
  <dcterms:modified xsi:type="dcterms:W3CDTF">2021-04-30T09:27:00Z</dcterms:modified>
</cp:coreProperties>
</file>