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6B40" w14:textId="31D9B5ED" w:rsidR="0076532F" w:rsidRPr="00AE1FE3" w:rsidRDefault="0076532F" w:rsidP="0076532F">
      <w:pPr>
        <w:pStyle w:val="Nadpis1"/>
        <w:rPr>
          <w:rFonts w:asciiTheme="minorHAnsi" w:hAnsiTheme="minorHAnsi" w:cstheme="minorHAnsi"/>
          <w:b/>
          <w:bCs/>
        </w:rPr>
      </w:pPr>
      <w:r w:rsidRPr="00AE1FE3">
        <w:rPr>
          <w:rFonts w:asciiTheme="minorHAnsi" w:hAnsiTheme="minorHAnsi" w:cstheme="minorHAnsi"/>
          <w:b/>
          <w:bCs/>
        </w:rPr>
        <w:t xml:space="preserve">Retail v bodu zlomu – </w:t>
      </w:r>
      <w:r w:rsidR="00E211A1" w:rsidRPr="00AE1FE3">
        <w:rPr>
          <w:rFonts w:asciiTheme="minorHAnsi" w:hAnsiTheme="minorHAnsi" w:cstheme="minorHAnsi"/>
          <w:b/>
          <w:bCs/>
        </w:rPr>
        <w:t xml:space="preserve">on-line prodej </w:t>
      </w:r>
      <w:r w:rsidR="00EA5F5D" w:rsidRPr="00AE1FE3">
        <w:rPr>
          <w:rFonts w:asciiTheme="minorHAnsi" w:hAnsiTheme="minorHAnsi" w:cstheme="minorHAnsi"/>
          <w:b/>
          <w:bCs/>
        </w:rPr>
        <w:t xml:space="preserve">stále </w:t>
      </w:r>
      <w:r w:rsidR="00E211A1" w:rsidRPr="00AE1FE3">
        <w:rPr>
          <w:rFonts w:asciiTheme="minorHAnsi" w:hAnsiTheme="minorHAnsi" w:cstheme="minorHAnsi"/>
          <w:b/>
          <w:bCs/>
        </w:rPr>
        <w:t>posiluje, kamenné obchody ale nezmizí</w:t>
      </w:r>
    </w:p>
    <w:p w14:paraId="48A732A4" w14:textId="283CB936" w:rsidR="0076532F" w:rsidRPr="00AE1FE3" w:rsidRDefault="0076532F" w:rsidP="0076532F">
      <w:pPr>
        <w:rPr>
          <w:rFonts w:cstheme="minorHAnsi"/>
        </w:rPr>
      </w:pPr>
    </w:p>
    <w:p w14:paraId="691A8ACA" w14:textId="3343E3AB" w:rsidR="00E211A1" w:rsidRPr="00AE1FE3" w:rsidRDefault="00E211A1" w:rsidP="0076532F">
      <w:pPr>
        <w:rPr>
          <w:rFonts w:cstheme="minorHAnsi"/>
          <w:b/>
          <w:bCs/>
        </w:rPr>
      </w:pPr>
      <w:r w:rsidRPr="00AE1FE3">
        <w:rPr>
          <w:rFonts w:cstheme="minorHAnsi"/>
          <w:b/>
          <w:bCs/>
        </w:rPr>
        <w:t xml:space="preserve">Praha, </w:t>
      </w:r>
      <w:r w:rsidR="00297858" w:rsidRPr="00AE1FE3">
        <w:rPr>
          <w:rFonts w:cstheme="minorHAnsi"/>
          <w:b/>
          <w:bCs/>
        </w:rPr>
        <w:t>24</w:t>
      </w:r>
      <w:r w:rsidRPr="00AE1FE3">
        <w:rPr>
          <w:rFonts w:cstheme="minorHAnsi"/>
          <w:b/>
          <w:bCs/>
        </w:rPr>
        <w:t xml:space="preserve">. </w:t>
      </w:r>
      <w:r w:rsidR="002E42DE" w:rsidRPr="00AE1FE3">
        <w:rPr>
          <w:rFonts w:cstheme="minorHAnsi"/>
          <w:b/>
          <w:bCs/>
        </w:rPr>
        <w:t xml:space="preserve">května </w:t>
      </w:r>
      <w:r w:rsidRPr="00AE1FE3">
        <w:rPr>
          <w:rFonts w:cstheme="minorHAnsi"/>
          <w:b/>
          <w:bCs/>
        </w:rPr>
        <w:t xml:space="preserve">2021 </w:t>
      </w:r>
      <w:proofErr w:type="gramStart"/>
      <w:r w:rsidRPr="00AE1FE3">
        <w:rPr>
          <w:rFonts w:cstheme="minorHAnsi"/>
          <w:b/>
          <w:bCs/>
        </w:rPr>
        <w:t xml:space="preserve">-  </w:t>
      </w:r>
      <w:proofErr w:type="spellStart"/>
      <w:r w:rsidR="002C1396" w:rsidRPr="00AE1FE3">
        <w:rPr>
          <w:rFonts w:cstheme="minorHAnsi"/>
          <w:b/>
          <w:bCs/>
        </w:rPr>
        <w:t>Covid</w:t>
      </w:r>
      <w:proofErr w:type="spellEnd"/>
      <w:proofErr w:type="gramEnd"/>
      <w:r w:rsidR="002C1396" w:rsidRPr="00AE1FE3">
        <w:rPr>
          <w:rFonts w:cstheme="minorHAnsi"/>
          <w:b/>
          <w:bCs/>
        </w:rPr>
        <w:t xml:space="preserve"> </w:t>
      </w:r>
      <w:r w:rsidR="00643419" w:rsidRPr="00AE1FE3">
        <w:rPr>
          <w:rFonts w:cstheme="minorHAnsi"/>
          <w:b/>
          <w:bCs/>
        </w:rPr>
        <w:t xml:space="preserve">-19 </w:t>
      </w:r>
      <w:r w:rsidR="002C1396" w:rsidRPr="00AE1FE3">
        <w:rPr>
          <w:rFonts w:cstheme="minorHAnsi"/>
          <w:b/>
          <w:bCs/>
        </w:rPr>
        <w:t>umocnil sílu e-</w:t>
      </w:r>
      <w:proofErr w:type="spellStart"/>
      <w:r w:rsidR="002C1396" w:rsidRPr="00AE1FE3">
        <w:rPr>
          <w:rFonts w:cstheme="minorHAnsi"/>
          <w:b/>
          <w:bCs/>
        </w:rPr>
        <w:t>commerce</w:t>
      </w:r>
      <w:proofErr w:type="spellEnd"/>
      <w:r w:rsidR="002C1396" w:rsidRPr="00AE1FE3">
        <w:rPr>
          <w:rFonts w:cstheme="minorHAnsi"/>
          <w:b/>
          <w:bCs/>
        </w:rPr>
        <w:t xml:space="preserve"> a internetových prodejů</w:t>
      </w:r>
      <w:r w:rsidRPr="00AE1FE3">
        <w:rPr>
          <w:rFonts w:cstheme="minorHAnsi"/>
          <w:b/>
          <w:bCs/>
        </w:rPr>
        <w:t xml:space="preserve"> – v posledním roce se přesun do on-linu stal existenční záležitostí</w:t>
      </w:r>
      <w:r w:rsidR="002C1396" w:rsidRPr="00AE1FE3">
        <w:rPr>
          <w:rFonts w:cstheme="minorHAnsi"/>
          <w:b/>
          <w:bCs/>
        </w:rPr>
        <w:t xml:space="preserve">. </w:t>
      </w:r>
      <w:r w:rsidRPr="00AE1FE3">
        <w:rPr>
          <w:rFonts w:cstheme="minorHAnsi"/>
          <w:b/>
          <w:bCs/>
        </w:rPr>
        <w:t xml:space="preserve">To ale neznamená konec kamenných prodejen, jen se nové situaci musejí trochu přizpůsobit. Prodejci si uvědomují, že klíčem k úspěchu je kombinace prodejních </w:t>
      </w:r>
      <w:r w:rsidR="00297858" w:rsidRPr="00AE1FE3">
        <w:rPr>
          <w:rFonts w:cstheme="minorHAnsi"/>
          <w:b/>
          <w:bCs/>
        </w:rPr>
        <w:t xml:space="preserve">kanálů – </w:t>
      </w:r>
      <w:proofErr w:type="spellStart"/>
      <w:r w:rsidR="00297858" w:rsidRPr="00AE1FE3">
        <w:rPr>
          <w:rFonts w:cstheme="minorHAnsi"/>
          <w:b/>
          <w:bCs/>
        </w:rPr>
        <w:t>omnichannel</w:t>
      </w:r>
      <w:proofErr w:type="spellEnd"/>
      <w:r w:rsidRPr="00AE1FE3">
        <w:rPr>
          <w:rFonts w:cstheme="minorHAnsi"/>
          <w:b/>
          <w:bCs/>
        </w:rPr>
        <w:t xml:space="preserve"> řešení. </w:t>
      </w:r>
      <w:r w:rsidR="00643419" w:rsidRPr="00AE1FE3">
        <w:rPr>
          <w:rFonts w:cstheme="minorHAnsi"/>
          <w:b/>
          <w:bCs/>
        </w:rPr>
        <w:t>Pro výrobce je také z</w:t>
      </w:r>
      <w:r w:rsidR="00EA5F5D" w:rsidRPr="00AE1FE3">
        <w:rPr>
          <w:rFonts w:cstheme="minorHAnsi"/>
          <w:b/>
          <w:bCs/>
        </w:rPr>
        <w:t>ajímavé z</w:t>
      </w:r>
      <w:r w:rsidRPr="00AE1FE3">
        <w:rPr>
          <w:rFonts w:cstheme="minorHAnsi"/>
          <w:b/>
          <w:bCs/>
        </w:rPr>
        <w:t>apojení do</w:t>
      </w:r>
      <w:r w:rsidR="00643419" w:rsidRPr="00AE1FE3">
        <w:rPr>
          <w:rFonts w:cstheme="minorHAnsi"/>
          <w:b/>
          <w:bCs/>
        </w:rPr>
        <w:t xml:space="preserve"> </w:t>
      </w:r>
      <w:proofErr w:type="spellStart"/>
      <w:r w:rsidRPr="00AE1FE3">
        <w:rPr>
          <w:rFonts w:cstheme="minorHAnsi"/>
          <w:b/>
          <w:bCs/>
        </w:rPr>
        <w:t>marketplace</w:t>
      </w:r>
      <w:proofErr w:type="spellEnd"/>
      <w:r w:rsidRPr="00AE1FE3">
        <w:rPr>
          <w:rFonts w:cstheme="minorHAnsi"/>
          <w:b/>
          <w:bCs/>
        </w:rPr>
        <w:t xml:space="preserve"> velkých prodejců</w:t>
      </w:r>
      <w:r w:rsidR="00EA5F5D" w:rsidRPr="00AE1FE3">
        <w:rPr>
          <w:rFonts w:cstheme="minorHAnsi"/>
          <w:b/>
          <w:bCs/>
        </w:rPr>
        <w:t>, které je ce</w:t>
      </w:r>
      <w:r w:rsidRPr="00AE1FE3">
        <w:rPr>
          <w:rFonts w:cstheme="minorHAnsi"/>
          <w:b/>
          <w:bCs/>
        </w:rPr>
        <w:t>stou</w:t>
      </w:r>
      <w:r w:rsidR="00EA5F5D" w:rsidRPr="00AE1FE3">
        <w:rPr>
          <w:rFonts w:cstheme="minorHAnsi"/>
          <w:b/>
          <w:bCs/>
        </w:rPr>
        <w:t xml:space="preserve"> k masivnějším prodejům</w:t>
      </w:r>
      <w:r w:rsidR="00297858" w:rsidRPr="00AE1FE3">
        <w:rPr>
          <w:rFonts w:cstheme="minorHAnsi"/>
          <w:b/>
          <w:bCs/>
        </w:rPr>
        <w:t>,</w:t>
      </w:r>
      <w:r w:rsidRPr="00AE1FE3">
        <w:rPr>
          <w:rFonts w:cstheme="minorHAnsi"/>
          <w:b/>
          <w:bCs/>
        </w:rPr>
        <w:t xml:space="preserve"> zejména pro lokální značky.</w:t>
      </w:r>
    </w:p>
    <w:p w14:paraId="5163DAE7" w14:textId="77777777" w:rsidR="0076532F" w:rsidRPr="00AE1FE3" w:rsidRDefault="0076532F" w:rsidP="0076532F">
      <w:pPr>
        <w:rPr>
          <w:rFonts w:cstheme="minorHAnsi"/>
        </w:rPr>
      </w:pPr>
    </w:p>
    <w:p w14:paraId="7ED1A45C" w14:textId="1B049C2E" w:rsidR="0076532F" w:rsidRPr="00AE1FE3" w:rsidRDefault="0076532F" w:rsidP="0076532F">
      <w:pPr>
        <w:rPr>
          <w:rFonts w:cstheme="minorHAnsi"/>
        </w:rPr>
      </w:pPr>
      <w:r w:rsidRPr="00AE1FE3">
        <w:rPr>
          <w:rFonts w:cstheme="minorHAnsi"/>
        </w:rPr>
        <w:t>V současné době jsme svědky toho, jak se nám prakticky před očima mění svět nakupování. Karanténa, společenský odstup, komunitní šíření – to jsou příčiny formování nových návyků a chování zákazníků, jež kromě restriktivních opatření motivuje zejména strach. Nejde ale jen o to, že se lidé snaží nakupovat bezkontaktně. Pandemie měla zcela zásadní dopad nejen na klasický retail a online prodej, ale i s nimi související služby jako je skladování, logistika či IT.</w:t>
      </w:r>
    </w:p>
    <w:p w14:paraId="4B9B5276" w14:textId="77777777" w:rsidR="0076532F" w:rsidRPr="00AE1FE3" w:rsidRDefault="0076532F" w:rsidP="0076532F">
      <w:pPr>
        <w:rPr>
          <w:rFonts w:cstheme="minorHAnsi"/>
        </w:rPr>
      </w:pPr>
    </w:p>
    <w:p w14:paraId="20B74838" w14:textId="77777777" w:rsidR="0076532F" w:rsidRPr="00AE1FE3" w:rsidRDefault="0076532F" w:rsidP="0076532F">
      <w:pPr>
        <w:rPr>
          <w:rFonts w:cstheme="minorHAnsi"/>
          <w:b/>
          <w:bCs/>
        </w:rPr>
      </w:pPr>
      <w:r w:rsidRPr="00AE1FE3">
        <w:rPr>
          <w:rFonts w:cstheme="minorHAnsi"/>
          <w:b/>
          <w:bCs/>
        </w:rPr>
        <w:t>Jen být on-line nestačí</w:t>
      </w:r>
    </w:p>
    <w:p w14:paraId="325A4D88" w14:textId="1DA5A31F" w:rsidR="0076532F" w:rsidRPr="00AE1FE3" w:rsidRDefault="0076532F" w:rsidP="0076532F">
      <w:pPr>
        <w:rPr>
          <w:rFonts w:cstheme="minorHAnsi"/>
        </w:rPr>
      </w:pPr>
      <w:r w:rsidRPr="00AE1FE3">
        <w:rPr>
          <w:rFonts w:cstheme="minorHAnsi"/>
        </w:rPr>
        <w:t>Pandemie logicky zvýšila ochotu spotřebitelů nakupovat online. Za rok 2020 vzrostl objem e-</w:t>
      </w:r>
      <w:proofErr w:type="spellStart"/>
      <w:r w:rsidRPr="00AE1FE3">
        <w:rPr>
          <w:rFonts w:cstheme="minorHAnsi"/>
        </w:rPr>
        <w:t>commerce</w:t>
      </w:r>
      <w:proofErr w:type="spellEnd"/>
      <w:r w:rsidRPr="00AE1FE3">
        <w:rPr>
          <w:rFonts w:cstheme="minorHAnsi"/>
        </w:rPr>
        <w:t xml:space="preserve"> celosvětově o téměř 28 %. V ČR zaznamenal </w:t>
      </w:r>
      <w:r w:rsidR="00297858" w:rsidRPr="00AE1FE3">
        <w:rPr>
          <w:rFonts w:cstheme="minorHAnsi"/>
        </w:rPr>
        <w:t>tento</w:t>
      </w:r>
      <w:r w:rsidRPr="00AE1FE3">
        <w:rPr>
          <w:rFonts w:cstheme="minorHAnsi"/>
        </w:rPr>
        <w:t xml:space="preserve"> sektor nárůst o čtvrtinu, na zhruba 200 miliard korun. Nedá se ale očekávat, že </w:t>
      </w:r>
      <w:r w:rsidR="00297858" w:rsidRPr="00AE1FE3">
        <w:rPr>
          <w:rFonts w:cstheme="minorHAnsi"/>
        </w:rPr>
        <w:t>podobný</w:t>
      </w:r>
      <w:r w:rsidRPr="00AE1FE3">
        <w:rPr>
          <w:rFonts w:cstheme="minorHAnsi"/>
        </w:rPr>
        <w:t xml:space="preserve"> </w:t>
      </w:r>
      <w:r w:rsidR="00297858" w:rsidRPr="00AE1FE3">
        <w:rPr>
          <w:rFonts w:cstheme="minorHAnsi"/>
        </w:rPr>
        <w:t>trend</w:t>
      </w:r>
      <w:r w:rsidRPr="00AE1FE3">
        <w:rPr>
          <w:rFonts w:cstheme="minorHAnsi"/>
        </w:rPr>
        <w:t xml:space="preserve"> bude pokračovat i nadále. Už pro letošní rok analytici předpokládají jen 15% růst.</w:t>
      </w:r>
    </w:p>
    <w:p w14:paraId="62597151" w14:textId="77777777" w:rsidR="00393626" w:rsidRPr="00AE1FE3" w:rsidRDefault="00393626" w:rsidP="00393626">
      <w:pPr>
        <w:rPr>
          <w:rFonts w:cstheme="minorHAnsi"/>
        </w:rPr>
      </w:pPr>
      <w:r w:rsidRPr="00AE1FE3">
        <w:rPr>
          <w:rFonts w:cstheme="minorHAnsi"/>
        </w:rPr>
        <w:t xml:space="preserve">„S rokem 2020 retail prošel největší transformací za posledních 30 let. Objevuje se pojem Retail 4.0, který popisuje masivní digitální transformaci. Zahrnuje všechny moderní nástroje a metody, které dnešní maloobchodníci používají ke zvýšení zážitku z nakupování. Nové technologie dnes umožňují poznat zákazníka lépe, rychleji pochopit trendy v jeho chování a následně mu ušít nabídku na míru. Obecně má být nakupování do budoucna jednodušší, intuitivní, všudypřítomné a zábavné. Zároveň firmy častěji kladou důraz na udržitelnost a snaží se omezit plýtvání,“ popisuje změny v retailu v posledním roce Martin </w:t>
      </w:r>
      <w:proofErr w:type="spellStart"/>
      <w:r w:rsidRPr="00AE1FE3">
        <w:rPr>
          <w:rFonts w:cstheme="minorHAnsi"/>
        </w:rPr>
        <w:t>Šrůma</w:t>
      </w:r>
      <w:proofErr w:type="spellEnd"/>
      <w:r w:rsidRPr="00AE1FE3">
        <w:rPr>
          <w:rFonts w:cstheme="minorHAnsi"/>
        </w:rPr>
        <w:t xml:space="preserve">, konzultant pro oblast retailu </w:t>
      </w:r>
      <w:proofErr w:type="spellStart"/>
      <w:r w:rsidRPr="00AE1FE3">
        <w:rPr>
          <w:rFonts w:cstheme="minorHAnsi"/>
        </w:rPr>
        <w:t>Accenture</w:t>
      </w:r>
      <w:proofErr w:type="spellEnd"/>
      <w:r w:rsidRPr="00AE1FE3">
        <w:rPr>
          <w:rFonts w:cstheme="minorHAnsi"/>
        </w:rPr>
        <w:t xml:space="preserve"> ČR.</w:t>
      </w:r>
    </w:p>
    <w:p w14:paraId="0BD264C0" w14:textId="77777777" w:rsidR="0076532F" w:rsidRPr="00AE1FE3" w:rsidRDefault="0076532F" w:rsidP="0076532F">
      <w:pPr>
        <w:pStyle w:val="Bezmezer"/>
        <w:rPr>
          <w:rFonts w:cstheme="minorHAnsi"/>
        </w:rPr>
      </w:pPr>
    </w:p>
    <w:p w14:paraId="216FDFCF" w14:textId="77777777" w:rsidR="0076532F" w:rsidRPr="00AE1FE3" w:rsidRDefault="0076532F" w:rsidP="0076532F">
      <w:pPr>
        <w:rPr>
          <w:rFonts w:cstheme="minorHAnsi"/>
          <w:b/>
          <w:bCs/>
        </w:rPr>
      </w:pPr>
      <w:r w:rsidRPr="00AE1FE3">
        <w:rPr>
          <w:rFonts w:cstheme="minorHAnsi"/>
          <w:b/>
          <w:bCs/>
        </w:rPr>
        <w:t>Kamenné obchody jako součást širšího organismu</w:t>
      </w:r>
    </w:p>
    <w:p w14:paraId="5BE9DBAB" w14:textId="473F3140" w:rsidR="0076532F" w:rsidRPr="00AE1FE3" w:rsidRDefault="0076532F" w:rsidP="0076532F">
      <w:pPr>
        <w:rPr>
          <w:rFonts w:cstheme="minorHAnsi"/>
        </w:rPr>
      </w:pPr>
      <w:r w:rsidRPr="00AE1FE3">
        <w:rPr>
          <w:rFonts w:cstheme="minorHAnsi"/>
        </w:rPr>
        <w:t>Dění v posledním roce vede k předpokladu, že kamenné obchody mají svůj čas sečtený. I když průzkumy ukazují, že nárůst e-</w:t>
      </w:r>
      <w:proofErr w:type="spellStart"/>
      <w:r w:rsidRPr="00AE1FE3">
        <w:rPr>
          <w:rFonts w:cstheme="minorHAnsi"/>
        </w:rPr>
        <w:t>commerce</w:t>
      </w:r>
      <w:proofErr w:type="spellEnd"/>
      <w:r w:rsidRPr="00AE1FE3">
        <w:rPr>
          <w:rFonts w:cstheme="minorHAnsi"/>
        </w:rPr>
        <w:t xml:space="preserve"> bude pokračovat, konec klasického prodeje to neznamená. Prodejny se ale do budoucna musí transformovat. Stát se jedním z prodejních kanálů, který bude těžit zejména z možnosti zboží si fyzicky osahat. Další možnosti skýtá to, že zákazníci do obchodů mohou chodit nejen pro zboží, ale i za zážitkem. Jednou z cest je například poskytování personalizovaného poradenství nebo ukázky výroby zboží na prodejnách.</w:t>
      </w:r>
    </w:p>
    <w:p w14:paraId="1C22AE30" w14:textId="09B04066" w:rsidR="005818D8" w:rsidRPr="00AE1FE3" w:rsidRDefault="000C0772" w:rsidP="0076532F">
      <w:pPr>
        <w:rPr>
          <w:rFonts w:cstheme="minorHAnsi"/>
        </w:rPr>
      </w:pPr>
      <w:r w:rsidRPr="00AE1FE3">
        <w:rPr>
          <w:rFonts w:cstheme="minorHAnsi"/>
        </w:rPr>
        <w:t xml:space="preserve">„Jako český výrobce textilního zboží jsme v posledním roce poznali, jak je důležité </w:t>
      </w:r>
      <w:r w:rsidR="00297858" w:rsidRPr="00AE1FE3">
        <w:rPr>
          <w:rFonts w:cstheme="minorHAnsi"/>
        </w:rPr>
        <w:t xml:space="preserve">mít </w:t>
      </w:r>
      <w:r w:rsidRPr="00AE1FE3">
        <w:rPr>
          <w:rFonts w:cstheme="minorHAnsi"/>
        </w:rPr>
        <w:t>rozumně budovan</w:t>
      </w:r>
      <w:r w:rsidR="00643419" w:rsidRPr="00AE1FE3">
        <w:rPr>
          <w:rFonts w:cstheme="minorHAnsi"/>
        </w:rPr>
        <w:t>ou</w:t>
      </w:r>
      <w:r w:rsidRPr="00AE1FE3">
        <w:rPr>
          <w:rFonts w:cstheme="minorHAnsi"/>
        </w:rPr>
        <w:t xml:space="preserve"> sí</w:t>
      </w:r>
      <w:r w:rsidR="00643419" w:rsidRPr="00AE1FE3">
        <w:rPr>
          <w:rFonts w:cstheme="minorHAnsi"/>
        </w:rPr>
        <w:t>ť</w:t>
      </w:r>
      <w:r w:rsidRPr="00AE1FE3">
        <w:rPr>
          <w:rFonts w:cstheme="minorHAnsi"/>
        </w:rPr>
        <w:t xml:space="preserve"> kamenných obchodů i </w:t>
      </w:r>
      <w:r w:rsidR="00643419" w:rsidRPr="00AE1FE3">
        <w:rPr>
          <w:rFonts w:cstheme="minorHAnsi"/>
        </w:rPr>
        <w:t xml:space="preserve">různé typy </w:t>
      </w:r>
      <w:r w:rsidRPr="00AE1FE3">
        <w:rPr>
          <w:rFonts w:cstheme="minorHAnsi"/>
        </w:rPr>
        <w:t>on-line prodejní</w:t>
      </w:r>
      <w:r w:rsidR="00643419" w:rsidRPr="00AE1FE3">
        <w:rPr>
          <w:rFonts w:cstheme="minorHAnsi"/>
        </w:rPr>
        <w:t>ch</w:t>
      </w:r>
      <w:r w:rsidRPr="00AE1FE3">
        <w:rPr>
          <w:rFonts w:cstheme="minorHAnsi"/>
        </w:rPr>
        <w:t xml:space="preserve"> kanál</w:t>
      </w:r>
      <w:r w:rsidR="00643419" w:rsidRPr="00AE1FE3">
        <w:rPr>
          <w:rFonts w:cstheme="minorHAnsi"/>
        </w:rPr>
        <w:t>ů</w:t>
      </w:r>
      <w:r w:rsidRPr="00AE1FE3">
        <w:rPr>
          <w:rFonts w:cstheme="minorHAnsi"/>
        </w:rPr>
        <w:t xml:space="preserve">. Své zboží prodáváme </w:t>
      </w:r>
      <w:r w:rsidR="00643419" w:rsidRPr="00AE1FE3">
        <w:rPr>
          <w:rFonts w:cstheme="minorHAnsi"/>
        </w:rPr>
        <w:t xml:space="preserve">online poslední roky </w:t>
      </w:r>
      <w:r w:rsidRPr="00AE1FE3">
        <w:rPr>
          <w:rFonts w:cstheme="minorHAnsi"/>
        </w:rPr>
        <w:t>prostřednictvím internetov</w:t>
      </w:r>
      <w:r w:rsidR="00643419" w:rsidRPr="00AE1FE3">
        <w:rPr>
          <w:rFonts w:cstheme="minorHAnsi"/>
        </w:rPr>
        <w:t>ého</w:t>
      </w:r>
      <w:r w:rsidRPr="00AE1FE3">
        <w:rPr>
          <w:rFonts w:cstheme="minorHAnsi"/>
        </w:rPr>
        <w:t xml:space="preserve"> obchod</w:t>
      </w:r>
      <w:r w:rsidR="00643419" w:rsidRPr="00AE1FE3">
        <w:rPr>
          <w:rFonts w:cstheme="minorHAnsi"/>
        </w:rPr>
        <w:t>u</w:t>
      </w:r>
      <w:r w:rsidRPr="00AE1FE3">
        <w:rPr>
          <w:rFonts w:cstheme="minorHAnsi"/>
        </w:rPr>
        <w:t xml:space="preserve"> Styx-underwear.cz</w:t>
      </w:r>
      <w:r w:rsidR="00643419" w:rsidRPr="00AE1FE3">
        <w:rPr>
          <w:rFonts w:cstheme="minorHAnsi"/>
        </w:rPr>
        <w:t>, kde zákazníci najdou jenom tuto značku</w:t>
      </w:r>
      <w:r w:rsidRPr="00AE1FE3">
        <w:rPr>
          <w:rFonts w:cstheme="minorHAnsi"/>
        </w:rPr>
        <w:t xml:space="preserve"> a Trenyrkarna.cz</w:t>
      </w:r>
      <w:r w:rsidR="00643419" w:rsidRPr="00AE1FE3">
        <w:rPr>
          <w:rFonts w:cstheme="minorHAnsi"/>
        </w:rPr>
        <w:t xml:space="preserve">, která </w:t>
      </w:r>
      <w:r w:rsidR="00393626" w:rsidRPr="00AE1FE3">
        <w:rPr>
          <w:rFonts w:cstheme="minorHAnsi"/>
        </w:rPr>
        <w:t>prodává</w:t>
      </w:r>
      <w:r w:rsidR="00643419" w:rsidRPr="00AE1FE3">
        <w:rPr>
          <w:rFonts w:cstheme="minorHAnsi"/>
        </w:rPr>
        <w:t xml:space="preserve"> více značek spodního prádla</w:t>
      </w:r>
      <w:r w:rsidRPr="00AE1FE3">
        <w:rPr>
          <w:rFonts w:cstheme="minorHAnsi"/>
        </w:rPr>
        <w:t>. Rozhodli jsme se ale jít ještě dál</w:t>
      </w:r>
      <w:r w:rsidR="00643419" w:rsidRPr="00AE1FE3">
        <w:rPr>
          <w:rFonts w:cstheme="minorHAnsi"/>
        </w:rPr>
        <w:t xml:space="preserve">, a </w:t>
      </w:r>
      <w:r w:rsidRPr="00AE1FE3">
        <w:rPr>
          <w:rFonts w:cstheme="minorHAnsi"/>
        </w:rPr>
        <w:t>využít</w:t>
      </w:r>
      <w:r w:rsidR="00643419" w:rsidRPr="00AE1FE3">
        <w:rPr>
          <w:rFonts w:cstheme="minorHAnsi"/>
        </w:rPr>
        <w:t xml:space="preserve"> také </w:t>
      </w:r>
      <w:r w:rsidRPr="00AE1FE3">
        <w:rPr>
          <w:rFonts w:cstheme="minorHAnsi"/>
        </w:rPr>
        <w:t xml:space="preserve">tzv. </w:t>
      </w:r>
      <w:proofErr w:type="spellStart"/>
      <w:r w:rsidRPr="00AE1FE3">
        <w:rPr>
          <w:rFonts w:cstheme="minorHAnsi"/>
        </w:rPr>
        <w:t>marketplace</w:t>
      </w:r>
      <w:proofErr w:type="spellEnd"/>
      <w:r w:rsidR="005818D8" w:rsidRPr="00AE1FE3">
        <w:rPr>
          <w:rFonts w:cstheme="minorHAnsi"/>
        </w:rPr>
        <w:t xml:space="preserve"> </w:t>
      </w:r>
      <w:r w:rsidR="00643419" w:rsidRPr="00AE1FE3">
        <w:rPr>
          <w:rFonts w:cstheme="minorHAnsi"/>
        </w:rPr>
        <w:t xml:space="preserve">předního českého e-shopu </w:t>
      </w:r>
      <w:r w:rsidR="005818D8" w:rsidRPr="00AE1FE3">
        <w:rPr>
          <w:rFonts w:cstheme="minorHAnsi"/>
        </w:rPr>
        <w:t xml:space="preserve">Mall.cz. To nám </w:t>
      </w:r>
      <w:r w:rsidR="005818D8" w:rsidRPr="00AE1FE3">
        <w:rPr>
          <w:rFonts w:cstheme="minorHAnsi"/>
        </w:rPr>
        <w:lastRenderedPageBreak/>
        <w:t>dává možnost oslovit ještě větší množství potenciálních zákazníků, a zároveň si zachovat samostatnost v rozhodování. Prodej včetně marketingu, dopravy, fakturace, případné reklamace a</w:t>
      </w:r>
      <w:r w:rsidR="008514AB" w:rsidRPr="00AE1FE3">
        <w:rPr>
          <w:rFonts w:cstheme="minorHAnsi"/>
        </w:rPr>
        <w:t> </w:t>
      </w:r>
      <w:r w:rsidR="005818D8" w:rsidRPr="00AE1FE3">
        <w:rPr>
          <w:rFonts w:cstheme="minorHAnsi"/>
        </w:rPr>
        <w:t>vrácení zboží zastřešuje provozovatel tržiště, my si určujeme cenu</w:t>
      </w:r>
      <w:r w:rsidR="00393626" w:rsidRPr="00AE1FE3">
        <w:rPr>
          <w:rFonts w:cstheme="minorHAnsi"/>
        </w:rPr>
        <w:t xml:space="preserve"> </w:t>
      </w:r>
      <w:r w:rsidR="005818D8" w:rsidRPr="00AE1FE3">
        <w:rPr>
          <w:rFonts w:cstheme="minorHAnsi"/>
        </w:rPr>
        <w:t xml:space="preserve">a expedujeme zboží z vlastního skladu,“ vysvětluje </w:t>
      </w:r>
      <w:r w:rsidR="00643419" w:rsidRPr="00AE1FE3">
        <w:rPr>
          <w:rFonts w:cstheme="minorHAnsi"/>
        </w:rPr>
        <w:t xml:space="preserve">Ruslan Skopal, zástupce české značky spodního prádla </w:t>
      </w:r>
      <w:proofErr w:type="spellStart"/>
      <w:r w:rsidR="00643419" w:rsidRPr="00AE1FE3">
        <w:rPr>
          <w:rFonts w:cstheme="minorHAnsi"/>
        </w:rPr>
        <w:t>Styx</w:t>
      </w:r>
      <w:proofErr w:type="spellEnd"/>
      <w:r w:rsidR="00643419" w:rsidRPr="00AE1FE3">
        <w:rPr>
          <w:rFonts w:cstheme="minorHAnsi"/>
        </w:rPr>
        <w:t>.</w:t>
      </w:r>
      <w:r w:rsidR="005818D8" w:rsidRPr="00AE1FE3">
        <w:rPr>
          <w:rFonts w:cstheme="minorHAnsi"/>
        </w:rPr>
        <w:t xml:space="preserve"> </w:t>
      </w:r>
    </w:p>
    <w:p w14:paraId="06AAF6B4" w14:textId="77777777" w:rsidR="00297858" w:rsidRPr="00AE1FE3" w:rsidRDefault="00297858" w:rsidP="00297858">
      <w:pPr>
        <w:pStyle w:val="Bezmezer"/>
        <w:rPr>
          <w:rFonts w:cstheme="minorHAnsi"/>
        </w:rPr>
      </w:pPr>
    </w:p>
    <w:p w14:paraId="083DD490" w14:textId="77777777" w:rsidR="0076532F" w:rsidRPr="00AE1FE3" w:rsidRDefault="0076532F" w:rsidP="0076532F">
      <w:pPr>
        <w:rPr>
          <w:rFonts w:cstheme="minorHAnsi"/>
          <w:b/>
          <w:bCs/>
        </w:rPr>
      </w:pPr>
      <w:r w:rsidRPr="00AE1FE3">
        <w:rPr>
          <w:rFonts w:cstheme="minorHAnsi"/>
          <w:b/>
          <w:bCs/>
        </w:rPr>
        <w:t>Technologie, které se prosazují</w:t>
      </w:r>
    </w:p>
    <w:p w14:paraId="47105C7F" w14:textId="77777777" w:rsidR="0076532F" w:rsidRPr="00AE1FE3" w:rsidRDefault="0076532F" w:rsidP="0076532F">
      <w:pPr>
        <w:rPr>
          <w:rFonts w:cstheme="minorHAnsi"/>
        </w:rPr>
      </w:pPr>
      <w:r w:rsidRPr="00AE1FE3">
        <w:rPr>
          <w:rFonts w:cstheme="minorHAnsi"/>
        </w:rPr>
        <w:t>V nakupování se aktuálně prosazují výrazné inovativní trendy – nákupy přes mobil, zapojení rozšířené a virtuální reality. Patrné je i to, že obchodování se propojuje s komunikačními platformami. Velcí hráči on-line světa aktivně pracují na vývoji řešení, která propojují nakupování se sociálními sítěmi, chatovacími službami a dalšími aplikacemi.</w:t>
      </w:r>
    </w:p>
    <w:p w14:paraId="4A39B77A" w14:textId="1255DAA5" w:rsidR="00393626" w:rsidRPr="00393626" w:rsidRDefault="00393626" w:rsidP="00393626">
      <w:pPr>
        <w:rPr>
          <w:rFonts w:cstheme="minorHAnsi"/>
        </w:rPr>
      </w:pPr>
      <w:r w:rsidRPr="00393626">
        <w:rPr>
          <w:rFonts w:cstheme="minorHAnsi"/>
        </w:rPr>
        <w:t>„</w:t>
      </w:r>
      <w:r w:rsidRPr="00AE1FE3">
        <w:rPr>
          <w:rFonts w:cstheme="minorHAnsi"/>
        </w:rPr>
        <w:t xml:space="preserve">Elektronický obchod </w:t>
      </w:r>
      <w:r w:rsidRPr="00393626">
        <w:rPr>
          <w:rFonts w:cstheme="minorHAnsi"/>
        </w:rPr>
        <w:t xml:space="preserve">již není pro mnohé spotřebitele jen prodejním kanálem, </w:t>
      </w:r>
      <w:proofErr w:type="spellStart"/>
      <w:r w:rsidRPr="00393626">
        <w:rPr>
          <w:rFonts w:cstheme="minorHAnsi"/>
        </w:rPr>
        <w:t>eCommerce</w:t>
      </w:r>
      <w:proofErr w:type="spellEnd"/>
      <w:r w:rsidRPr="00AE1FE3">
        <w:rPr>
          <w:rFonts w:cstheme="minorHAnsi"/>
        </w:rPr>
        <w:t xml:space="preserve"> se pro ně </w:t>
      </w:r>
      <w:r w:rsidRPr="00393626">
        <w:rPr>
          <w:rFonts w:cstheme="minorHAnsi"/>
        </w:rPr>
        <w:t>stal</w:t>
      </w:r>
      <w:r w:rsidRPr="00AE1FE3">
        <w:rPr>
          <w:rFonts w:cstheme="minorHAnsi"/>
        </w:rPr>
        <w:t>a</w:t>
      </w:r>
      <w:r w:rsidRPr="00393626">
        <w:rPr>
          <w:rFonts w:cstheme="minorHAnsi"/>
        </w:rPr>
        <w:t xml:space="preserve"> způsobem života. To názorně ukazuje služba Facebook Discovery </w:t>
      </w:r>
      <w:proofErr w:type="spellStart"/>
      <w:r w:rsidRPr="00393626">
        <w:rPr>
          <w:rFonts w:cstheme="minorHAnsi"/>
        </w:rPr>
        <w:t>Commerce</w:t>
      </w:r>
      <w:proofErr w:type="spellEnd"/>
      <w:r w:rsidRPr="00393626">
        <w:rPr>
          <w:rFonts w:cstheme="minorHAnsi"/>
        </w:rPr>
        <w:t xml:space="preserve">, která propojuje celou řadu funkcí, které lidé běžně využívají. Představte si, že procházíte fotografie produktů na Instagramu, </w:t>
      </w:r>
      <w:r w:rsidRPr="00AE1FE3">
        <w:rPr>
          <w:rFonts w:cstheme="minorHAnsi"/>
        </w:rPr>
        <w:t>přičemž</w:t>
      </w:r>
      <w:r w:rsidRPr="00393626">
        <w:rPr>
          <w:rFonts w:cstheme="minorHAnsi"/>
        </w:rPr>
        <w:t xml:space="preserve"> máte možnost </w:t>
      </w:r>
      <w:r w:rsidRPr="00AE1FE3">
        <w:rPr>
          <w:rFonts w:cstheme="minorHAnsi"/>
        </w:rPr>
        <w:t xml:space="preserve">je </w:t>
      </w:r>
      <w:r w:rsidRPr="00393626">
        <w:rPr>
          <w:rFonts w:cstheme="minorHAnsi"/>
        </w:rPr>
        <w:t>ihned přidat do košíku. Propojením na stránku na Facebooku</w:t>
      </w:r>
      <w:r w:rsidRPr="00AE1FE3">
        <w:rPr>
          <w:rFonts w:cstheme="minorHAnsi"/>
        </w:rPr>
        <w:t xml:space="preserve"> si o nich</w:t>
      </w:r>
      <w:r w:rsidRPr="00393626">
        <w:rPr>
          <w:rFonts w:cstheme="minorHAnsi"/>
        </w:rPr>
        <w:t xml:space="preserve"> najdete podrobnosti</w:t>
      </w:r>
      <w:r w:rsidRPr="00AE1FE3">
        <w:rPr>
          <w:rFonts w:cstheme="minorHAnsi"/>
        </w:rPr>
        <w:t>,</w:t>
      </w:r>
      <w:r w:rsidRPr="00393626">
        <w:rPr>
          <w:rFonts w:cstheme="minorHAnsi"/>
        </w:rPr>
        <w:t xml:space="preserve"> a prostřednictvím WhatsAppu </w:t>
      </w:r>
      <w:r w:rsidRPr="00AE1FE3">
        <w:rPr>
          <w:rFonts w:cstheme="minorHAnsi"/>
        </w:rPr>
        <w:t xml:space="preserve">se můžete </w:t>
      </w:r>
      <w:r w:rsidRPr="00393626">
        <w:rPr>
          <w:rFonts w:cstheme="minorHAnsi"/>
        </w:rPr>
        <w:t>obrátit s </w:t>
      </w:r>
      <w:r w:rsidRPr="00AE1FE3">
        <w:rPr>
          <w:rFonts w:cstheme="minorHAnsi"/>
        </w:rPr>
        <w:t>dotazem</w:t>
      </w:r>
      <w:r w:rsidRPr="00393626">
        <w:rPr>
          <w:rFonts w:cstheme="minorHAnsi"/>
        </w:rPr>
        <w:t xml:space="preserve"> na danou společnost. Pokud zboží objednáte, zaplatíte přes Facebook </w:t>
      </w:r>
      <w:proofErr w:type="spellStart"/>
      <w:r w:rsidRPr="00393626">
        <w:rPr>
          <w:rFonts w:cstheme="minorHAnsi"/>
        </w:rPr>
        <w:t>Pay</w:t>
      </w:r>
      <w:proofErr w:type="spellEnd"/>
      <w:r w:rsidRPr="00393626">
        <w:rPr>
          <w:rFonts w:cstheme="minorHAnsi"/>
        </w:rPr>
        <w:t>. Řešení tohoto typu vzniká více, a</w:t>
      </w:r>
      <w:r w:rsidRPr="00AE1FE3">
        <w:rPr>
          <w:rFonts w:cstheme="minorHAnsi"/>
        </w:rPr>
        <w:t> </w:t>
      </w:r>
      <w:r w:rsidRPr="00393626">
        <w:rPr>
          <w:rFonts w:cstheme="minorHAnsi"/>
        </w:rPr>
        <w:t>i</w:t>
      </w:r>
      <w:r w:rsidRPr="00AE1FE3">
        <w:rPr>
          <w:rFonts w:cstheme="minorHAnsi"/>
        </w:rPr>
        <w:t> </w:t>
      </w:r>
      <w:r w:rsidRPr="00393626">
        <w:rPr>
          <w:rFonts w:cstheme="minorHAnsi"/>
        </w:rPr>
        <w:t xml:space="preserve">když se na nich zatím podílejí spíše internetoví giganti, pro drobné prodejce přináší propojení internetového prodeje větší možnosti, podobně jako zapojování do </w:t>
      </w:r>
      <w:proofErr w:type="spellStart"/>
      <w:r w:rsidRPr="00393626">
        <w:rPr>
          <w:rFonts w:cstheme="minorHAnsi"/>
        </w:rPr>
        <w:t>multichannelu</w:t>
      </w:r>
      <w:proofErr w:type="spellEnd"/>
      <w:r w:rsidRPr="00393626">
        <w:rPr>
          <w:rFonts w:cstheme="minorHAnsi"/>
        </w:rPr>
        <w:t xml:space="preserve"> velkých hráčů</w:t>
      </w:r>
      <w:r w:rsidRPr="00AE1FE3">
        <w:rPr>
          <w:rFonts w:cstheme="minorHAnsi"/>
        </w:rPr>
        <w:t>,</w:t>
      </w:r>
      <w:r w:rsidRPr="00393626">
        <w:rPr>
          <w:rFonts w:cstheme="minorHAnsi"/>
        </w:rPr>
        <w:t>“ vysvětluje Martin </w:t>
      </w:r>
      <w:proofErr w:type="spellStart"/>
      <w:r w:rsidRPr="00393626">
        <w:rPr>
          <w:rFonts w:cstheme="minorHAnsi"/>
        </w:rPr>
        <w:t>Šrůma</w:t>
      </w:r>
      <w:proofErr w:type="spellEnd"/>
      <w:r w:rsidRPr="00393626">
        <w:rPr>
          <w:rFonts w:cstheme="minorHAnsi"/>
        </w:rPr>
        <w:t xml:space="preserve"> z </w:t>
      </w:r>
      <w:proofErr w:type="spellStart"/>
      <w:r w:rsidRPr="00393626">
        <w:rPr>
          <w:rFonts w:cstheme="minorHAnsi"/>
        </w:rPr>
        <w:t>Accenture</w:t>
      </w:r>
      <w:proofErr w:type="spellEnd"/>
      <w:r w:rsidRPr="00393626">
        <w:rPr>
          <w:rFonts w:cstheme="minorHAnsi"/>
        </w:rPr>
        <w:t>.</w:t>
      </w:r>
    </w:p>
    <w:p w14:paraId="36A06E18" w14:textId="77777777" w:rsidR="0076532F" w:rsidRPr="00AE1FE3" w:rsidRDefault="0076532F" w:rsidP="0076532F">
      <w:pPr>
        <w:rPr>
          <w:rFonts w:cstheme="minorHAnsi"/>
        </w:rPr>
      </w:pPr>
    </w:p>
    <w:p w14:paraId="43AC63C3" w14:textId="77777777" w:rsidR="0076532F" w:rsidRPr="00AE1FE3" w:rsidRDefault="0076532F" w:rsidP="0076532F">
      <w:pPr>
        <w:rPr>
          <w:rFonts w:cstheme="minorHAnsi"/>
          <w:b/>
          <w:bCs/>
        </w:rPr>
      </w:pPr>
      <w:r w:rsidRPr="00AE1FE3">
        <w:rPr>
          <w:rFonts w:cstheme="minorHAnsi"/>
          <w:b/>
          <w:bCs/>
        </w:rPr>
        <w:t>Investovat je třeba do technologií v pozadí</w:t>
      </w:r>
    </w:p>
    <w:p w14:paraId="477C0FE6" w14:textId="19874008" w:rsidR="0076532F" w:rsidRPr="00AE1FE3" w:rsidRDefault="0076532F" w:rsidP="0076532F">
      <w:pPr>
        <w:rPr>
          <w:rFonts w:cstheme="minorHAnsi"/>
        </w:rPr>
      </w:pPr>
      <w:r w:rsidRPr="00AE1FE3">
        <w:rPr>
          <w:rFonts w:cstheme="minorHAnsi"/>
        </w:rPr>
        <w:t xml:space="preserve">Nároky zákazníků na úroveň elektronického prodeje značně vzrostly. Požadují </w:t>
      </w:r>
      <w:r w:rsidR="00A81671" w:rsidRPr="00AE1FE3">
        <w:rPr>
          <w:rFonts w:cstheme="minorHAnsi"/>
        </w:rPr>
        <w:t>o</w:t>
      </w:r>
      <w:r w:rsidRPr="00AE1FE3">
        <w:rPr>
          <w:rFonts w:cstheme="minorHAnsi"/>
        </w:rPr>
        <w:t>kamžité vyřízení zakázky a co nejrychlejší dodávku zboží. Prodejci, kteří se chtějí udržet ve hře, musejí masivně investovat do posílení odolnosti a pružnosti té méně viditelné části obchodu – celého dodavatelského řetězce a skladového hospodářství.</w:t>
      </w:r>
    </w:p>
    <w:p w14:paraId="7D7ABF25" w14:textId="13FD3A1C" w:rsidR="0076532F" w:rsidRPr="00AE1FE3" w:rsidRDefault="0076532F" w:rsidP="0076532F">
      <w:pPr>
        <w:rPr>
          <w:rFonts w:cstheme="minorHAnsi"/>
        </w:rPr>
      </w:pPr>
      <w:r w:rsidRPr="00AE1FE3">
        <w:rPr>
          <w:rFonts w:cstheme="minorHAnsi"/>
        </w:rPr>
        <w:t xml:space="preserve">„V retailu, ale i v dalších oborech, je důsledkem </w:t>
      </w:r>
      <w:proofErr w:type="spellStart"/>
      <w:r w:rsidRPr="00AE1FE3">
        <w:rPr>
          <w:rFonts w:cstheme="minorHAnsi"/>
        </w:rPr>
        <w:t>koronavirové</w:t>
      </w:r>
      <w:proofErr w:type="spellEnd"/>
      <w:r w:rsidRPr="00AE1FE3">
        <w:rPr>
          <w:rFonts w:cstheme="minorHAnsi"/>
        </w:rPr>
        <w:t xml:space="preserve"> krize výrazné zrychlení digitalizace. Firmy potřebují být připravené na další možné výkyvy a zvyšovat pružnost svých kapacit. Měly by být schopné reagovat v případě skokového navýšení poptávky, a stejně tak minimalizovat ztráty v případě odstávky. A to bez rozsáhlé automatizace není možné,“ říká Ondřej Dědina, ředitel společnosti </w:t>
      </w:r>
      <w:proofErr w:type="spellStart"/>
      <w:r w:rsidRPr="00AE1FE3">
        <w:rPr>
          <w:rFonts w:cstheme="minorHAnsi"/>
        </w:rPr>
        <w:t>Mibcon</w:t>
      </w:r>
      <w:proofErr w:type="spellEnd"/>
      <w:r w:rsidR="00A81671" w:rsidRPr="00AE1FE3">
        <w:rPr>
          <w:rFonts w:cstheme="minorHAnsi"/>
        </w:rPr>
        <w:t xml:space="preserve"> a dodává:</w:t>
      </w:r>
      <w:r w:rsidRPr="00AE1FE3">
        <w:rPr>
          <w:rFonts w:cstheme="minorHAnsi"/>
        </w:rPr>
        <w:t xml:space="preserve"> „V retailu se zásadně mění přístup k automatizaci, zejména skladového hospodářství. Ta kromě menšího tlaku na personální zdroje přináší i zásadní nárůst efektivity procesů, protože sklad může obsluhovat významně menší počet zaměstnanců. Inteligentní logistická řešení tak přinášejí hned několik efektů – nižší personální náklady, úsporu skladovacích prostor, ale i</w:t>
      </w:r>
      <w:r w:rsidR="008514AB" w:rsidRPr="00AE1FE3">
        <w:rPr>
          <w:rFonts w:cstheme="minorHAnsi"/>
        </w:rPr>
        <w:t> </w:t>
      </w:r>
      <w:r w:rsidRPr="00AE1FE3">
        <w:rPr>
          <w:rFonts w:cstheme="minorHAnsi"/>
        </w:rPr>
        <w:t>snížení chybovosti a zvýšení produktivity práce.“</w:t>
      </w:r>
    </w:p>
    <w:p w14:paraId="17F9EC02" w14:textId="77777777" w:rsidR="006C6C85" w:rsidRPr="00AE1FE3" w:rsidRDefault="00220E5C">
      <w:pPr>
        <w:rPr>
          <w:rFonts w:cstheme="minorHAnsi"/>
        </w:rPr>
      </w:pPr>
    </w:p>
    <w:sectPr w:rsidR="006C6C85" w:rsidRPr="00AE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2F"/>
    <w:rsid w:val="000C0772"/>
    <w:rsid w:val="00172958"/>
    <w:rsid w:val="0022027C"/>
    <w:rsid w:val="00220E5C"/>
    <w:rsid w:val="00297858"/>
    <w:rsid w:val="002C1396"/>
    <w:rsid w:val="002E42DE"/>
    <w:rsid w:val="00393626"/>
    <w:rsid w:val="005818D8"/>
    <w:rsid w:val="005C0281"/>
    <w:rsid w:val="00643419"/>
    <w:rsid w:val="0076532F"/>
    <w:rsid w:val="008354CB"/>
    <w:rsid w:val="008514AB"/>
    <w:rsid w:val="00957036"/>
    <w:rsid w:val="00A61767"/>
    <w:rsid w:val="00A81671"/>
    <w:rsid w:val="00AE1FE3"/>
    <w:rsid w:val="00C6789A"/>
    <w:rsid w:val="00CE3F95"/>
    <w:rsid w:val="00CF540C"/>
    <w:rsid w:val="00D91C4A"/>
    <w:rsid w:val="00E211A1"/>
    <w:rsid w:val="00E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EAA2"/>
  <w15:chartTrackingRefBased/>
  <w15:docId w15:val="{F0D9DFD8-87F5-446B-BDD8-8E7BA94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32F"/>
  </w:style>
  <w:style w:type="paragraph" w:styleId="Nadpis1">
    <w:name w:val="heading 1"/>
    <w:basedOn w:val="Normln"/>
    <w:next w:val="Normln"/>
    <w:link w:val="Nadpis1Char"/>
    <w:uiPriority w:val="9"/>
    <w:qFormat/>
    <w:rsid w:val="00765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53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76532F"/>
    <w:pPr>
      <w:spacing w:after="0" w:line="240" w:lineRule="auto"/>
    </w:pPr>
  </w:style>
  <w:style w:type="paragraph" w:styleId="Revize">
    <w:name w:val="Revision"/>
    <w:hidden/>
    <w:uiPriority w:val="99"/>
    <w:semiHidden/>
    <w:rsid w:val="00A6176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91C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C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 - ASPEN.PR</cp:lastModifiedBy>
  <cp:revision>2</cp:revision>
  <dcterms:created xsi:type="dcterms:W3CDTF">2021-05-26T19:07:00Z</dcterms:created>
  <dcterms:modified xsi:type="dcterms:W3CDTF">2021-05-26T19:07:00Z</dcterms:modified>
</cp:coreProperties>
</file>