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A92E" w14:textId="77777777" w:rsidR="007E447C" w:rsidRPr="00EC19A1" w:rsidRDefault="00D15904" w:rsidP="007E447C">
      <w:pPr>
        <w:pStyle w:val="Nadpis1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3375419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59A1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6C57A6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66B2CD5" w14:textId="77777777" w:rsidR="009E7F47" w:rsidRDefault="00AA086C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68A3C3B0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6D972EBF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5BE9403C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1E52188A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4E841856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3CA6698B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572BCC37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46464833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114CADC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45B3C904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1D3385D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5CA2EF82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71CB3CF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754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" filled="f" stroked="f">
                <v:path arrowok="t"/>
                <v:textbox inset=",7.2pt,,7.2pt">
                  <w:txbxContent>
                    <w:p w14:paraId="3DA559A1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0B6C57A6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566B2CD5" w14:textId="77777777" w:rsidR="009E7F47" w:rsidRDefault="00C66BE7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68A3C3B0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6D972EBF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5BE9403C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1E52188A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4E841856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3CA6698B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572BCC37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46464833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114CADC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45B3C904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1D3385D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5CA2EF82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71CB3CF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0F9BF960" w14:textId="0FBD3C9A" w:rsidR="00E04B23" w:rsidRPr="00EC19A1" w:rsidRDefault="00E04B23" w:rsidP="00E04B23">
      <w:pPr>
        <w:rPr>
          <w:rFonts w:cs="Calibri"/>
          <w:b/>
          <w:bCs/>
          <w:color w:val="000000"/>
          <w:sz w:val="40"/>
          <w:szCs w:val="40"/>
          <w:lang w:val="cs-CZ"/>
        </w:rPr>
      </w:pPr>
      <w:r w:rsidRPr="00EC19A1">
        <w:rPr>
          <w:rFonts w:cs="Calibri"/>
          <w:b/>
          <w:bCs/>
          <w:color w:val="000000"/>
          <w:sz w:val="40"/>
          <w:szCs w:val="40"/>
          <w:lang w:val="cs-CZ"/>
        </w:rPr>
        <w:t>Nabídek práce nejvíce ubylo v</w:t>
      </w:r>
      <w:r w:rsidR="00784BA2">
        <w:rPr>
          <w:rFonts w:cs="Calibri"/>
          <w:b/>
          <w:bCs/>
          <w:color w:val="000000"/>
          <w:sz w:val="40"/>
          <w:szCs w:val="40"/>
          <w:lang w:val="cs-CZ"/>
        </w:rPr>
        <w:t> </w:t>
      </w:r>
      <w:r w:rsidRPr="00EC19A1">
        <w:rPr>
          <w:rFonts w:cs="Calibri"/>
          <w:b/>
          <w:bCs/>
          <w:color w:val="000000"/>
          <w:sz w:val="40"/>
          <w:szCs w:val="40"/>
          <w:lang w:val="cs-CZ"/>
        </w:rPr>
        <w:t>Praze</w:t>
      </w:r>
      <w:r w:rsidR="00784BA2">
        <w:rPr>
          <w:rFonts w:cs="Calibri"/>
          <w:b/>
          <w:bCs/>
          <w:color w:val="000000"/>
          <w:sz w:val="40"/>
          <w:szCs w:val="40"/>
          <w:lang w:val="cs-CZ"/>
        </w:rPr>
        <w:t xml:space="preserve">. </w:t>
      </w:r>
      <w:r w:rsidR="00784BA2" w:rsidRPr="00784BA2">
        <w:rPr>
          <w:rFonts w:cs="Calibri"/>
          <w:b/>
          <w:bCs/>
          <w:color w:val="000000"/>
          <w:sz w:val="40"/>
          <w:szCs w:val="40"/>
          <w:lang w:val="cs-CZ"/>
        </w:rPr>
        <w:t>Z</w:t>
      </w:r>
      <w:r w:rsidRPr="00784BA2">
        <w:rPr>
          <w:rFonts w:cs="Calibri"/>
          <w:b/>
          <w:bCs/>
          <w:color w:val="000000"/>
          <w:sz w:val="40"/>
          <w:szCs w:val="40"/>
          <w:lang w:val="cs-CZ"/>
        </w:rPr>
        <w:t>ájem</w:t>
      </w:r>
      <w:r w:rsidR="00784BA2" w:rsidRPr="00784BA2">
        <w:rPr>
          <w:rFonts w:cs="Calibri"/>
          <w:b/>
          <w:bCs/>
          <w:color w:val="000000"/>
          <w:sz w:val="40"/>
          <w:szCs w:val="40"/>
          <w:lang w:val="cs-CZ"/>
        </w:rPr>
        <w:t xml:space="preserve"> o nabízená místa</w:t>
      </w:r>
      <w:r w:rsidR="00801CAB">
        <w:rPr>
          <w:rFonts w:cs="Calibri"/>
          <w:b/>
          <w:bCs/>
          <w:color w:val="000000"/>
          <w:sz w:val="40"/>
          <w:szCs w:val="40"/>
          <w:lang w:val="cs-CZ"/>
        </w:rPr>
        <w:t xml:space="preserve"> je nejvyšší v Praze a na Karlovarsku, </w:t>
      </w:r>
      <w:r w:rsidRPr="00784BA2">
        <w:rPr>
          <w:rFonts w:cs="Calibri"/>
          <w:b/>
          <w:bCs/>
          <w:color w:val="000000"/>
          <w:sz w:val="40"/>
          <w:szCs w:val="40"/>
          <w:lang w:val="cs-CZ"/>
        </w:rPr>
        <w:t>nejvíce</w:t>
      </w:r>
      <w:r w:rsidR="00801CAB">
        <w:rPr>
          <w:rFonts w:cs="Calibri"/>
          <w:b/>
          <w:bCs/>
          <w:color w:val="000000"/>
          <w:sz w:val="40"/>
          <w:szCs w:val="40"/>
          <w:lang w:val="cs-CZ"/>
        </w:rPr>
        <w:t xml:space="preserve"> se</w:t>
      </w:r>
      <w:r w:rsidRPr="00784BA2">
        <w:rPr>
          <w:rFonts w:cs="Calibri"/>
          <w:b/>
          <w:bCs/>
          <w:color w:val="000000"/>
          <w:sz w:val="40"/>
          <w:szCs w:val="40"/>
          <w:lang w:val="cs-CZ"/>
        </w:rPr>
        <w:t xml:space="preserve"> zvýšil v Jihočeském kraji</w:t>
      </w:r>
      <w:r w:rsidR="00801CAB">
        <w:rPr>
          <w:rFonts w:cs="Calibri"/>
          <w:b/>
          <w:bCs/>
          <w:color w:val="000000"/>
          <w:sz w:val="40"/>
          <w:szCs w:val="40"/>
          <w:lang w:val="cs-CZ"/>
        </w:rPr>
        <w:t>.</w:t>
      </w:r>
    </w:p>
    <w:p w14:paraId="2448EBF1" w14:textId="226F8DD0" w:rsidR="00EC705D" w:rsidRPr="00EC705D" w:rsidRDefault="00EC705D" w:rsidP="00EC705D">
      <w:pPr>
        <w:pStyle w:val="Odstavecseseznamem"/>
        <w:numPr>
          <w:ilvl w:val="0"/>
          <w:numId w:val="5"/>
        </w:numPr>
        <w:rPr>
          <w:rFonts w:cs="Calibri"/>
          <w:b/>
          <w:bCs/>
          <w:color w:val="000000"/>
          <w:lang w:val="cs-CZ"/>
        </w:rPr>
      </w:pPr>
      <w:r w:rsidRPr="00EC705D">
        <w:rPr>
          <w:rFonts w:eastAsia="Times New Roman" w:cs="Calibri"/>
          <w:b/>
          <w:bCs/>
          <w:color w:val="363533"/>
          <w:lang w:val="cs-CZ"/>
        </w:rPr>
        <w:t>Ve většině krajů dominují přehledu nejžádanějších pozice jako dělník, operátor výroby nebo montér. Výjimkou je Praha, kde je v inzerátech nejčastěji zastoupený administrativní pracovník, následuje programátor a obchodní zástupce</w:t>
      </w:r>
    </w:p>
    <w:p w14:paraId="469EBD97" w14:textId="301B32EF" w:rsidR="00EC705D" w:rsidRPr="00EC705D" w:rsidRDefault="00EC705D" w:rsidP="00EC705D">
      <w:pPr>
        <w:pStyle w:val="Odstavecseseznamem"/>
        <w:numPr>
          <w:ilvl w:val="0"/>
          <w:numId w:val="5"/>
        </w:numPr>
        <w:rPr>
          <w:rFonts w:cs="Calibri"/>
          <w:b/>
          <w:bCs/>
          <w:color w:val="000000"/>
          <w:lang w:val="cs-CZ"/>
        </w:rPr>
      </w:pPr>
      <w:r w:rsidRPr="00EC705D">
        <w:rPr>
          <w:rFonts w:eastAsia="Times New Roman" w:cs="Calibri"/>
          <w:b/>
          <w:bCs/>
          <w:color w:val="363533"/>
          <w:lang w:val="cs-CZ"/>
        </w:rPr>
        <w:t>Nejvyšší průměrná mzda dělníků je v Plzeňském kraji (31 754 Kč), nejnižší pak v Ústeckém kraji (22 937 Kč). Zdravotní sestra si vydělá nejvíce ve Středočeském kraji (33 384 Kč) a</w:t>
      </w:r>
      <w:r w:rsidR="00303A33">
        <w:rPr>
          <w:rFonts w:eastAsia="Times New Roman" w:cs="Calibri"/>
          <w:b/>
          <w:bCs/>
          <w:color w:val="363533"/>
          <w:lang w:val="cs-CZ"/>
        </w:rPr>
        <w:t> </w:t>
      </w:r>
      <w:r w:rsidRPr="00EC705D">
        <w:rPr>
          <w:rFonts w:eastAsia="Times New Roman" w:cs="Calibri"/>
          <w:b/>
          <w:bCs/>
          <w:color w:val="363533"/>
          <w:lang w:val="cs-CZ"/>
        </w:rPr>
        <w:t>nejméně opět v kraji Ústeckém (26 088 Kč)</w:t>
      </w:r>
    </w:p>
    <w:p w14:paraId="64F33AA7" w14:textId="3565C188" w:rsidR="00E04B23" w:rsidRPr="00EC705D" w:rsidRDefault="007E447C" w:rsidP="00E04B23">
      <w:pPr>
        <w:rPr>
          <w:rFonts w:cs="Calibri"/>
          <w:bCs/>
          <w:color w:val="000000"/>
          <w:lang w:val="cs-CZ"/>
        </w:rPr>
      </w:pPr>
      <w:r w:rsidRPr="00EC19A1">
        <w:rPr>
          <w:rFonts w:cs="Calibri"/>
          <w:color w:val="000000"/>
          <w:sz w:val="40"/>
          <w:szCs w:val="40"/>
          <w:lang w:val="cs-CZ"/>
        </w:rPr>
        <w:br/>
      </w:r>
      <w:r w:rsidR="000A1494" w:rsidRPr="00EC705D">
        <w:rPr>
          <w:rFonts w:cs="Calibri"/>
          <w:b/>
          <w:color w:val="000000"/>
          <w:lang w:val="cs-CZ"/>
        </w:rPr>
        <w:t>Praha</w:t>
      </w:r>
      <w:r w:rsidR="009E7F47" w:rsidRPr="00EC705D">
        <w:rPr>
          <w:rFonts w:cs="Calibri"/>
          <w:b/>
          <w:color w:val="000000"/>
          <w:lang w:val="cs-CZ"/>
        </w:rPr>
        <w:t>,</w:t>
      </w:r>
      <w:r w:rsidR="000A1494" w:rsidRPr="00EC705D">
        <w:rPr>
          <w:rFonts w:cs="Calibri"/>
          <w:b/>
          <w:color w:val="000000"/>
          <w:lang w:val="cs-CZ"/>
        </w:rPr>
        <w:t xml:space="preserve"> </w:t>
      </w:r>
      <w:r w:rsidR="00E04B23" w:rsidRPr="00EC705D">
        <w:rPr>
          <w:rFonts w:cs="Calibri"/>
          <w:b/>
          <w:color w:val="000000"/>
          <w:lang w:val="cs-CZ"/>
        </w:rPr>
        <w:t>22. června</w:t>
      </w:r>
      <w:r w:rsidRPr="00EC705D">
        <w:rPr>
          <w:rFonts w:cs="Calibri"/>
          <w:b/>
          <w:color w:val="000000"/>
          <w:lang w:val="cs-CZ"/>
        </w:rPr>
        <w:t xml:space="preserve"> 20</w:t>
      </w:r>
      <w:r w:rsidR="00E04B23" w:rsidRPr="00EC705D">
        <w:rPr>
          <w:rFonts w:cs="Calibri"/>
          <w:b/>
          <w:color w:val="000000"/>
          <w:lang w:val="cs-CZ"/>
        </w:rPr>
        <w:t>21</w:t>
      </w:r>
      <w:r w:rsidRPr="00EC705D">
        <w:rPr>
          <w:rFonts w:cs="Calibri"/>
          <w:bCs/>
          <w:color w:val="000000"/>
          <w:lang w:val="cs-CZ"/>
        </w:rPr>
        <w:t xml:space="preserve"> </w:t>
      </w:r>
      <w:r w:rsidR="00784BA2">
        <w:rPr>
          <w:rFonts w:cs="Calibri"/>
          <w:bCs/>
          <w:color w:val="000000"/>
          <w:lang w:val="cs-CZ"/>
        </w:rPr>
        <w:t xml:space="preserve">- </w:t>
      </w:r>
      <w:r w:rsidR="00E04B23" w:rsidRPr="00EC705D">
        <w:rPr>
          <w:rFonts w:cs="Calibri"/>
          <w:bCs/>
          <w:color w:val="000000"/>
          <w:lang w:val="cs-CZ"/>
        </w:rPr>
        <w:t>Pandemická opatření se postupně uvolňují a očekáváme ekonomické oživení. Jak vypadá nabídka práce z pohledu jednotlivých regionů České republiky optikou dat pracovního portálu Profesia.cz? O jaké profese je zájem a jak dobře dostanou lidé zaplaceno?</w:t>
      </w:r>
    </w:p>
    <w:p w14:paraId="56FDF118" w14:textId="77777777" w:rsidR="00E04B23" w:rsidRPr="00EC19A1" w:rsidRDefault="00E04B23" w:rsidP="00E04B23">
      <w:pPr>
        <w:rPr>
          <w:rFonts w:eastAsia="Times New Roman" w:cs="Calibri"/>
          <w:b/>
          <w:bCs/>
          <w:color w:val="363533"/>
          <w:lang w:val="cs-CZ"/>
        </w:rPr>
      </w:pPr>
      <w:r w:rsidRPr="00EC19A1">
        <w:rPr>
          <w:rFonts w:eastAsia="Times New Roman" w:cs="Calibri"/>
          <w:b/>
          <w:bCs/>
          <w:color w:val="363533"/>
          <w:lang w:val="cs-CZ"/>
        </w:rPr>
        <w:t>Nabídek ubylo všude, nejvíce v Praze</w:t>
      </w:r>
    </w:p>
    <w:p w14:paraId="67171476" w14:textId="67851D02" w:rsidR="00E04B23" w:rsidRPr="00EC19A1" w:rsidRDefault="00E04B23" w:rsidP="00E04B23">
      <w:pPr>
        <w:rPr>
          <w:rFonts w:eastAsia="Times New Roman" w:cs="Calibri"/>
          <w:color w:val="363533"/>
          <w:lang w:val="cs-CZ"/>
        </w:rPr>
      </w:pPr>
      <w:r w:rsidRPr="00EC19A1">
        <w:rPr>
          <w:rFonts w:eastAsia="Times New Roman" w:cs="Calibri"/>
          <w:color w:val="363533"/>
          <w:lang w:val="cs-CZ"/>
        </w:rPr>
        <w:t>Aktuální data Českého statistického úřadu o nezaměstnanosti říkají, že je v ČR na úrovni 3,9 %. Z pohledu regionů je nejnižší trochu překvapivě v Pardubickém kraji (2,6 %), pod úrovní 3,2 % je také v krajích Královehradeckém, Plzeňském, Jihočeském, Zlínském a v kraji Vysočina. Praha a Středočeský kraj jsou na tom podobně, přibližně na 3,5 %. Nejvyšší nezaměstnanost je v krajích Ústeckém (5,8 %</w:t>
      </w:r>
      <w:r w:rsidR="00EC19A1" w:rsidRPr="00EC19A1">
        <w:rPr>
          <w:rFonts w:eastAsia="Times New Roman" w:cs="Calibri"/>
          <w:color w:val="363533"/>
          <w:lang w:val="cs-CZ"/>
        </w:rPr>
        <w:t xml:space="preserve">) </w:t>
      </w:r>
      <w:r w:rsidRPr="00EC19A1">
        <w:rPr>
          <w:rFonts w:eastAsia="Times New Roman" w:cs="Calibri"/>
          <w:color w:val="363533"/>
          <w:lang w:val="cs-CZ"/>
        </w:rPr>
        <w:t>a Karlovarském (5,7 %)</w:t>
      </w:r>
      <w:r w:rsidR="00EC19A1" w:rsidRPr="00EC19A1">
        <w:rPr>
          <w:rFonts w:eastAsia="Times New Roman" w:cs="Calibri"/>
          <w:color w:val="363533"/>
          <w:lang w:val="cs-CZ"/>
        </w:rPr>
        <w:t>.</w:t>
      </w:r>
    </w:p>
    <w:p w14:paraId="7B78DE89" w14:textId="6CD6E263" w:rsidR="00E04B23" w:rsidRPr="00EC19A1" w:rsidRDefault="00D15904" w:rsidP="00E04B23">
      <w:pPr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color w:val="363533"/>
          <w:lang w:val="cs-CZ"/>
        </w:rPr>
        <w:t>„</w:t>
      </w:r>
      <w:r w:rsidR="00E04B23" w:rsidRPr="00EC19A1">
        <w:rPr>
          <w:rFonts w:eastAsia="Times New Roman" w:cs="Calibri"/>
          <w:color w:val="363533"/>
          <w:lang w:val="cs-CZ"/>
        </w:rPr>
        <w:t xml:space="preserve">Pokud porovnáme jednotlivé regiony podle počtu nabídek práce, nejvíce jich evidujeme v krajích Jihomoravském, Středočeském a v Praze. V hlavním městě jsme také ale zaznamenali největší </w:t>
      </w:r>
      <w:proofErr w:type="spellStart"/>
      <w:r w:rsidR="00E04B23" w:rsidRPr="00EC19A1">
        <w:rPr>
          <w:rFonts w:eastAsia="Times New Roman" w:cs="Calibri"/>
          <w:color w:val="363533"/>
          <w:lang w:val="cs-CZ"/>
        </w:rPr>
        <w:t>percentuální</w:t>
      </w:r>
      <w:proofErr w:type="spellEnd"/>
      <w:r w:rsidR="00E04B23" w:rsidRPr="00EC19A1">
        <w:rPr>
          <w:rFonts w:eastAsia="Times New Roman" w:cs="Calibri"/>
          <w:color w:val="363533"/>
          <w:lang w:val="cs-CZ"/>
        </w:rPr>
        <w:t xml:space="preserve"> pokles nabídky oproti situac</w:t>
      </w:r>
      <w:r w:rsidR="00784BA2">
        <w:rPr>
          <w:rFonts w:eastAsia="Times New Roman" w:cs="Calibri"/>
          <w:color w:val="363533"/>
          <w:lang w:val="cs-CZ"/>
        </w:rPr>
        <w:t>i</w:t>
      </w:r>
      <w:r w:rsidR="00E04B23" w:rsidRPr="00EC19A1">
        <w:rPr>
          <w:rFonts w:eastAsia="Times New Roman" w:cs="Calibri"/>
          <w:color w:val="363533"/>
          <w:lang w:val="cs-CZ"/>
        </w:rPr>
        <w:t xml:space="preserve"> před pandemií, a to o 52 %. Důvodem je vysoké zastoupení aktivit zaměřených na utlumené obory – cestovní ruch, gastronomické služby a hotelnictví a na ně navázané služby, prodej zboží luxusního charakteru a služby jako takové</w:t>
      </w:r>
      <w:r>
        <w:rPr>
          <w:rFonts w:eastAsia="Times New Roman" w:cs="Calibri"/>
          <w:color w:val="363533"/>
          <w:lang w:val="cs-CZ"/>
        </w:rPr>
        <w:t xml:space="preserve">,“ </w:t>
      </w:r>
      <w:r w:rsidR="00EC705D">
        <w:rPr>
          <w:rFonts w:eastAsia="Times New Roman" w:cs="Calibri"/>
          <w:color w:val="363533"/>
          <w:lang w:val="cs-CZ"/>
        </w:rPr>
        <w:t>říká Michal Novák z pracovního portálu Profesia.cz.</w:t>
      </w:r>
    </w:p>
    <w:p w14:paraId="16CC2752" w14:textId="5AD8E080" w:rsidR="00E04B23" w:rsidRPr="00EC19A1" w:rsidRDefault="00E04B23" w:rsidP="00E04B23">
      <w:pPr>
        <w:rPr>
          <w:rFonts w:eastAsia="Times New Roman" w:cs="Calibri"/>
          <w:color w:val="363533"/>
          <w:lang w:val="cs-CZ"/>
        </w:rPr>
      </w:pPr>
      <w:r w:rsidRPr="00EC19A1">
        <w:rPr>
          <w:rFonts w:eastAsia="Times New Roman" w:cs="Calibri"/>
          <w:color w:val="363533"/>
          <w:lang w:val="cs-CZ"/>
        </w:rPr>
        <w:t>Zájem o vypisované pozice stále vykazuje růstový trend. Zatímco v roce 2019 reagovalo na nabídku 6,1 zájemce, nyní se průměrný počet odpovědí zájemců blíží 9. Nejvyšší je aktuálně v Praze a</w:t>
      </w:r>
      <w:r w:rsidR="00303A33">
        <w:rPr>
          <w:rFonts w:eastAsia="Times New Roman" w:cs="Calibri"/>
          <w:color w:val="363533"/>
          <w:lang w:val="cs-CZ"/>
        </w:rPr>
        <w:t> </w:t>
      </w:r>
      <w:r w:rsidRPr="00EC19A1">
        <w:rPr>
          <w:rFonts w:eastAsia="Times New Roman" w:cs="Calibri"/>
          <w:color w:val="363533"/>
          <w:lang w:val="cs-CZ"/>
        </w:rPr>
        <w:t>v Karlovarském kraji, největší nárůst zájmu jsme zaznamenali v kraji Jihočeském, a to o 49 %.</w:t>
      </w:r>
    </w:p>
    <w:p w14:paraId="405059F7" w14:textId="77777777" w:rsidR="00E04B23" w:rsidRPr="00EC19A1" w:rsidRDefault="00E04B23" w:rsidP="00E04B23">
      <w:pPr>
        <w:rPr>
          <w:rFonts w:eastAsia="Times New Roman" w:cs="Calibri"/>
          <w:b/>
          <w:bCs/>
          <w:color w:val="363533"/>
          <w:lang w:val="cs-CZ"/>
        </w:rPr>
      </w:pPr>
      <w:r w:rsidRPr="00EC19A1">
        <w:rPr>
          <w:rFonts w:eastAsia="Times New Roman" w:cs="Calibri"/>
          <w:b/>
          <w:bCs/>
          <w:color w:val="363533"/>
          <w:lang w:val="cs-CZ"/>
        </w:rPr>
        <w:t>Nejvíce volných míst je ve výrobě a logistice</w:t>
      </w:r>
    </w:p>
    <w:p w14:paraId="65983364" w14:textId="77777777" w:rsidR="00E04B23" w:rsidRPr="00EC19A1" w:rsidRDefault="00E04B23" w:rsidP="00E04B23">
      <w:pPr>
        <w:rPr>
          <w:rFonts w:eastAsia="Times New Roman" w:cs="Calibri"/>
          <w:color w:val="363533"/>
          <w:lang w:val="cs-CZ"/>
        </w:rPr>
      </w:pPr>
      <w:r w:rsidRPr="00EC19A1">
        <w:rPr>
          <w:rFonts w:eastAsia="Times New Roman" w:cs="Calibri"/>
          <w:color w:val="363533"/>
          <w:lang w:val="cs-CZ"/>
        </w:rPr>
        <w:t xml:space="preserve">Ve většině krajů dominují přehledu nejžádanějších pozice jako dělník, operátor výroby nebo montér. Výjimkou je Praha, kde je v inzerátech nejčastěji zastoupený administrativní pracovník, následuje programátor a obchodní zástupce. Trojici nejžádanějších doplňuje místo montéra často prodavač </w:t>
      </w:r>
      <w:r w:rsidRPr="00EC19A1">
        <w:rPr>
          <w:rFonts w:eastAsia="Times New Roman" w:cs="Calibri"/>
          <w:color w:val="363533"/>
          <w:lang w:val="cs-CZ"/>
        </w:rPr>
        <w:lastRenderedPageBreak/>
        <w:t>(Jihočeský, Karlovarský, Královehradecký, Liberecký, Pardubický a Zlínský kraj), skladník (Karlovarský kraj), nebo elektromontér (Ústecký kraj).</w:t>
      </w:r>
    </w:p>
    <w:p w14:paraId="5EA73A13" w14:textId="2992E3E8" w:rsidR="00EC19A1" w:rsidRPr="00EC19A1" w:rsidRDefault="00E04B23" w:rsidP="00E04B23">
      <w:pPr>
        <w:rPr>
          <w:rFonts w:eastAsia="Times New Roman" w:cs="Calibri"/>
          <w:color w:val="363533"/>
          <w:lang w:val="cs-CZ"/>
        </w:rPr>
      </w:pPr>
      <w:r w:rsidRPr="00EC19A1">
        <w:rPr>
          <w:rFonts w:eastAsia="Times New Roman" w:cs="Calibri"/>
          <w:color w:val="363533"/>
          <w:lang w:val="cs-CZ"/>
        </w:rPr>
        <w:t>Spektrum profesí, v nichž přichází nejvíce reakcí, je pestřejší. V mnoha krajích je to prodavač, kdy na vypsanou pozici reaguje většinou 12-15 zájemců, v Ústeckém kraji dokonce více než 30. Velký zájem je také o místa pokladních (16 reakcí v průměru v Jihomoravském kraji), skladníků (15 reakcí v průměru v Karlovarském kraji), kontrolorů kvality (16 reakcí v průměru v Moravskoslezském kraji) nebo fakturantů (50 reakcí v průměru v Praze).</w:t>
      </w:r>
    </w:p>
    <w:p w14:paraId="499E984E" w14:textId="77777777" w:rsidR="00E04B23" w:rsidRPr="00EC19A1" w:rsidRDefault="00E04B23" w:rsidP="00E04B23">
      <w:pPr>
        <w:rPr>
          <w:rFonts w:eastAsia="Times New Roman" w:cs="Calibri"/>
          <w:b/>
          <w:bCs/>
          <w:color w:val="363533"/>
          <w:lang w:val="cs-CZ"/>
        </w:rPr>
      </w:pPr>
      <w:r w:rsidRPr="00EC19A1">
        <w:rPr>
          <w:rFonts w:eastAsia="Times New Roman" w:cs="Calibri"/>
          <w:b/>
          <w:bCs/>
          <w:color w:val="363533"/>
          <w:lang w:val="cs-CZ"/>
        </w:rPr>
        <w:t>Platy v krajích mimo Prahu</w:t>
      </w:r>
    </w:p>
    <w:p w14:paraId="3DEF8DE2" w14:textId="77777777" w:rsidR="00EC705D" w:rsidRDefault="00E04B23" w:rsidP="00E04B23">
      <w:pPr>
        <w:rPr>
          <w:rFonts w:eastAsia="Times New Roman" w:cs="Calibri"/>
          <w:color w:val="363533"/>
          <w:lang w:val="cs-CZ"/>
        </w:rPr>
      </w:pPr>
      <w:r w:rsidRPr="00EC19A1">
        <w:rPr>
          <w:rFonts w:eastAsia="Times New Roman" w:cs="Calibri"/>
          <w:color w:val="363533"/>
          <w:lang w:val="cs-CZ"/>
        </w:rPr>
        <w:t xml:space="preserve">Pokud porovnáme mzdovou a platovou úroveň v krajích s výjimkou Prahy, vede Jihomoravský kraj, jehož průměr táhne nahoru Brno a nejbližší okolí, dále pak Plzeňský a Středočeský kraj. Naopak nejnižší průměrné ohodnocení je v krajích Zlínském, Olomouckém a Karlovarském. Pro zaměstnance i zaměstnavatele je ale zajímavé porovnání platů a mezd na konkrétních pozicích – v tomto případě včetně bonusů a odměn. </w:t>
      </w:r>
    </w:p>
    <w:p w14:paraId="6445BAAE" w14:textId="0E2F8F47" w:rsidR="00E04B23" w:rsidRDefault="00EC705D" w:rsidP="00E04B23">
      <w:pPr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color w:val="363533"/>
          <w:lang w:val="cs-CZ"/>
        </w:rPr>
        <w:t>„</w:t>
      </w:r>
      <w:r w:rsidR="00E04B23" w:rsidRPr="00EC19A1">
        <w:rPr>
          <w:rFonts w:eastAsia="Times New Roman" w:cs="Calibri"/>
          <w:color w:val="363533"/>
          <w:lang w:val="cs-CZ"/>
        </w:rPr>
        <w:t>Například nejvyšší průměrná mzda dělníků je v Plzeňském kraji (31 754 Kč), nejnižší pak v Ústeckém kraji (22 937 Kč). Zdravotní sestra si vydělá nejvíce ve Středočeském kraji (33 384 Kč) a nejméně opět v kraji Ústeckém (26 088 Kč). Správce informačního systému je nejlépe finančně ohodnocený v Jihomoravském kraji (49 904 Kč) a nejhůře v krajích Ústeckém a Olomouckém (36 514 Kč a 36 681 Kč). V tomto porovnání záměrně nefiguruje Praha, kde je úroveň platů a mezd vyšší, v posledních dvou letech však roste pomaleji</w:t>
      </w:r>
      <w:r>
        <w:rPr>
          <w:rFonts w:eastAsia="Times New Roman" w:cs="Calibri"/>
          <w:color w:val="363533"/>
          <w:lang w:val="cs-CZ"/>
        </w:rPr>
        <w:t>,“ dodává Michal Novák z Profesia.cz.</w:t>
      </w:r>
    </w:p>
    <w:p w14:paraId="6B259EB6" w14:textId="77777777" w:rsidR="007F0462" w:rsidRPr="00EC19A1" w:rsidRDefault="007F0462" w:rsidP="00A96126">
      <w:pPr>
        <w:rPr>
          <w:rFonts w:cs="Calibri"/>
          <w:lang w:val="pl-PL"/>
        </w:rPr>
      </w:pPr>
    </w:p>
    <w:p w14:paraId="1D469E9C" w14:textId="77777777" w:rsidR="00636990" w:rsidRPr="00EC19A1" w:rsidRDefault="00A96126" w:rsidP="00452172">
      <w:pPr>
        <w:contextualSpacing/>
        <w:rPr>
          <w:rFonts w:cs="Calibri"/>
          <w:lang w:val="pl-PL"/>
        </w:rPr>
      </w:pPr>
      <w:r w:rsidRPr="00EC19A1">
        <w:rPr>
          <w:rFonts w:cs="Calibri"/>
          <w:lang w:val="pl-PL"/>
        </w:rPr>
        <w:t xml:space="preserve">Kontakt pro média: </w:t>
      </w:r>
    </w:p>
    <w:p w14:paraId="393F8F21" w14:textId="77777777" w:rsidR="00E26CF0" w:rsidRPr="00EC19A1" w:rsidRDefault="00E26CF0" w:rsidP="00452172">
      <w:pPr>
        <w:contextualSpacing/>
        <w:rPr>
          <w:rFonts w:cs="Calibri"/>
          <w:lang w:val="pl-PL"/>
        </w:rPr>
      </w:pPr>
      <w:r w:rsidRPr="00EC19A1">
        <w:rPr>
          <w:rFonts w:cs="Calibri"/>
        </w:rPr>
        <w:t xml:space="preserve">Markéta Ciňková, </w:t>
      </w:r>
      <w:r w:rsidRPr="00EC19A1">
        <w:rPr>
          <w:rFonts w:cs="Calibri"/>
          <w:lang w:val="pl-PL"/>
        </w:rPr>
        <w:t xml:space="preserve">gsm: + 420 724 012 612, </w:t>
      </w:r>
      <w:hyperlink r:id="rId13" w:history="1">
        <w:r w:rsidRPr="00EC19A1">
          <w:rPr>
            <w:rStyle w:val="Hypertextovodkaz"/>
            <w:rFonts w:cs="Calibri"/>
            <w:lang w:val="pl-PL"/>
          </w:rPr>
          <w:t>marketa.cinkova@aspen.pr</w:t>
        </w:r>
      </w:hyperlink>
    </w:p>
    <w:sectPr w:rsidR="00E26CF0" w:rsidRPr="00EC19A1" w:rsidSect="004623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D8C6" w14:textId="77777777" w:rsidR="00AA086C" w:rsidRDefault="00AA086C" w:rsidP="00E175A2">
      <w:pPr>
        <w:spacing w:after="0" w:line="240" w:lineRule="auto"/>
      </w:pPr>
      <w:r>
        <w:separator/>
      </w:r>
    </w:p>
  </w:endnote>
  <w:endnote w:type="continuationSeparator" w:id="0">
    <w:p w14:paraId="6EE702E9" w14:textId="77777777" w:rsidR="00AA086C" w:rsidRDefault="00AA086C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9521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BDAE" w14:textId="77777777" w:rsidR="00E572F9" w:rsidRPr="00B60AEB" w:rsidRDefault="00D15904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5F29C3D7">
          <wp:extent cx="7526020" cy="1131570"/>
          <wp:effectExtent l="0" t="0" r="0" b="0"/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48D8BBB1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3" name="obrázek 3" descr="pat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D256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B1FA" w14:textId="77777777" w:rsidR="00AA086C" w:rsidRDefault="00AA086C" w:rsidP="00E175A2">
      <w:pPr>
        <w:spacing w:after="0" w:line="240" w:lineRule="auto"/>
      </w:pPr>
      <w:r>
        <w:separator/>
      </w:r>
    </w:p>
  </w:footnote>
  <w:footnote w:type="continuationSeparator" w:id="0">
    <w:p w14:paraId="190FEEE7" w14:textId="77777777" w:rsidR="00AA086C" w:rsidRDefault="00AA086C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DDAE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FED8" w14:textId="77777777" w:rsidR="00E572F9" w:rsidRDefault="00D1590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29CE35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4" name="Obrázo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B9623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1303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63C1"/>
    <w:multiLevelType w:val="hybridMultilevel"/>
    <w:tmpl w:val="5412B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23"/>
    <w:rsid w:val="000035D9"/>
    <w:rsid w:val="00007426"/>
    <w:rsid w:val="000440B6"/>
    <w:rsid w:val="00067116"/>
    <w:rsid w:val="00070B35"/>
    <w:rsid w:val="000777D5"/>
    <w:rsid w:val="000A1494"/>
    <w:rsid w:val="000A5D91"/>
    <w:rsid w:val="000C1181"/>
    <w:rsid w:val="000C409F"/>
    <w:rsid w:val="000C589A"/>
    <w:rsid w:val="000C5F4D"/>
    <w:rsid w:val="000E7DEE"/>
    <w:rsid w:val="000F3FEC"/>
    <w:rsid w:val="001331C3"/>
    <w:rsid w:val="00164067"/>
    <w:rsid w:val="0017526E"/>
    <w:rsid w:val="00191147"/>
    <w:rsid w:val="001B079F"/>
    <w:rsid w:val="001D0E01"/>
    <w:rsid w:val="001E3639"/>
    <w:rsid w:val="00205185"/>
    <w:rsid w:val="00221699"/>
    <w:rsid w:val="00230A87"/>
    <w:rsid w:val="00234A39"/>
    <w:rsid w:val="00236AE9"/>
    <w:rsid w:val="00241966"/>
    <w:rsid w:val="00260BB4"/>
    <w:rsid w:val="00260BBA"/>
    <w:rsid w:val="00296956"/>
    <w:rsid w:val="00297A41"/>
    <w:rsid w:val="002A0323"/>
    <w:rsid w:val="002C2838"/>
    <w:rsid w:val="002D0D6E"/>
    <w:rsid w:val="002F2A16"/>
    <w:rsid w:val="00303A33"/>
    <w:rsid w:val="00314597"/>
    <w:rsid w:val="00330F27"/>
    <w:rsid w:val="00334595"/>
    <w:rsid w:val="00361E8A"/>
    <w:rsid w:val="0036522C"/>
    <w:rsid w:val="003957C0"/>
    <w:rsid w:val="003B1499"/>
    <w:rsid w:val="003C58FA"/>
    <w:rsid w:val="003C5E37"/>
    <w:rsid w:val="003C6089"/>
    <w:rsid w:val="003D45BC"/>
    <w:rsid w:val="003F7E1A"/>
    <w:rsid w:val="004019A2"/>
    <w:rsid w:val="004039C3"/>
    <w:rsid w:val="00424C92"/>
    <w:rsid w:val="00452172"/>
    <w:rsid w:val="004564C6"/>
    <w:rsid w:val="00461994"/>
    <w:rsid w:val="004623EC"/>
    <w:rsid w:val="004670DA"/>
    <w:rsid w:val="00486763"/>
    <w:rsid w:val="00486F2A"/>
    <w:rsid w:val="00487A8F"/>
    <w:rsid w:val="004B722B"/>
    <w:rsid w:val="004E418A"/>
    <w:rsid w:val="004F0AAC"/>
    <w:rsid w:val="005213CE"/>
    <w:rsid w:val="00536B40"/>
    <w:rsid w:val="00541907"/>
    <w:rsid w:val="00546634"/>
    <w:rsid w:val="00582247"/>
    <w:rsid w:val="00583C62"/>
    <w:rsid w:val="00590C25"/>
    <w:rsid w:val="005968FB"/>
    <w:rsid w:val="005B4B52"/>
    <w:rsid w:val="005D3FB0"/>
    <w:rsid w:val="005E7878"/>
    <w:rsid w:val="005F30AF"/>
    <w:rsid w:val="005F4651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773FA"/>
    <w:rsid w:val="00695D23"/>
    <w:rsid w:val="006B6CFE"/>
    <w:rsid w:val="006D15D9"/>
    <w:rsid w:val="006E5A20"/>
    <w:rsid w:val="006F2103"/>
    <w:rsid w:val="006F3A39"/>
    <w:rsid w:val="00700B87"/>
    <w:rsid w:val="0073697B"/>
    <w:rsid w:val="0077160E"/>
    <w:rsid w:val="00772F47"/>
    <w:rsid w:val="00784BA2"/>
    <w:rsid w:val="00785F65"/>
    <w:rsid w:val="00786458"/>
    <w:rsid w:val="00787A64"/>
    <w:rsid w:val="007A25DA"/>
    <w:rsid w:val="007B302C"/>
    <w:rsid w:val="007D3176"/>
    <w:rsid w:val="007E2301"/>
    <w:rsid w:val="007E447C"/>
    <w:rsid w:val="007F0462"/>
    <w:rsid w:val="007F4815"/>
    <w:rsid w:val="00801896"/>
    <w:rsid w:val="00801CAB"/>
    <w:rsid w:val="00812098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5CD5"/>
    <w:rsid w:val="008C177A"/>
    <w:rsid w:val="008C23CF"/>
    <w:rsid w:val="008D1B72"/>
    <w:rsid w:val="008D4FC1"/>
    <w:rsid w:val="008F67BF"/>
    <w:rsid w:val="00901677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E12D4"/>
    <w:rsid w:val="009E7F47"/>
    <w:rsid w:val="00A07469"/>
    <w:rsid w:val="00A333F5"/>
    <w:rsid w:val="00A40476"/>
    <w:rsid w:val="00A438F3"/>
    <w:rsid w:val="00A50849"/>
    <w:rsid w:val="00A73C85"/>
    <w:rsid w:val="00A850AE"/>
    <w:rsid w:val="00A96126"/>
    <w:rsid w:val="00AA086C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621A"/>
    <w:rsid w:val="00B57604"/>
    <w:rsid w:val="00B60AEB"/>
    <w:rsid w:val="00B613B9"/>
    <w:rsid w:val="00B62FEF"/>
    <w:rsid w:val="00B6604D"/>
    <w:rsid w:val="00B92172"/>
    <w:rsid w:val="00BD0C04"/>
    <w:rsid w:val="00BF3271"/>
    <w:rsid w:val="00C32D98"/>
    <w:rsid w:val="00C35A36"/>
    <w:rsid w:val="00C42D79"/>
    <w:rsid w:val="00C47D7C"/>
    <w:rsid w:val="00C66BE7"/>
    <w:rsid w:val="00C70294"/>
    <w:rsid w:val="00C71368"/>
    <w:rsid w:val="00C95086"/>
    <w:rsid w:val="00CC53B6"/>
    <w:rsid w:val="00CD3BCF"/>
    <w:rsid w:val="00D04027"/>
    <w:rsid w:val="00D07219"/>
    <w:rsid w:val="00D15904"/>
    <w:rsid w:val="00D25A7C"/>
    <w:rsid w:val="00D32A02"/>
    <w:rsid w:val="00D350E8"/>
    <w:rsid w:val="00D47CBA"/>
    <w:rsid w:val="00D559A1"/>
    <w:rsid w:val="00D72DAA"/>
    <w:rsid w:val="00D93EC3"/>
    <w:rsid w:val="00D95430"/>
    <w:rsid w:val="00D97316"/>
    <w:rsid w:val="00DA06B5"/>
    <w:rsid w:val="00DC05BF"/>
    <w:rsid w:val="00DC11D2"/>
    <w:rsid w:val="00DD5104"/>
    <w:rsid w:val="00DD57E2"/>
    <w:rsid w:val="00DD5BB0"/>
    <w:rsid w:val="00DF130D"/>
    <w:rsid w:val="00E04B23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92C43"/>
    <w:rsid w:val="00EB0AF6"/>
    <w:rsid w:val="00EB3A22"/>
    <w:rsid w:val="00EC19A1"/>
    <w:rsid w:val="00EC612C"/>
    <w:rsid w:val="00EC655D"/>
    <w:rsid w:val="00EC6743"/>
    <w:rsid w:val="00EC705D"/>
    <w:rsid w:val="00ED4306"/>
    <w:rsid w:val="00EE1001"/>
    <w:rsid w:val="00EE3213"/>
    <w:rsid w:val="00EE3636"/>
    <w:rsid w:val="00EE5D02"/>
    <w:rsid w:val="00EF7E73"/>
    <w:rsid w:val="00F03E3E"/>
    <w:rsid w:val="00F22058"/>
    <w:rsid w:val="00F25F72"/>
    <w:rsid w:val="00F464A1"/>
    <w:rsid w:val="00F6419C"/>
    <w:rsid w:val="00F658C1"/>
    <w:rsid w:val="00F70842"/>
    <w:rsid w:val="00F86184"/>
    <w:rsid w:val="00F90BE5"/>
    <w:rsid w:val="00F926DD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FFD6C"/>
  <w15:chartTrackingRefBased/>
  <w15:docId w15:val="{AF783DCA-5287-4A11-8A1D-21C4A36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B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4B2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E04B23"/>
    <w:rPr>
      <w:rFonts w:ascii="Calibri Light" w:eastAsia="Times New Roman" w:hAnsi="Calibri Light" w:cs="Times New Roman"/>
      <w:b/>
      <w:bCs/>
      <w:i/>
      <w:iCs/>
      <w:sz w:val="28"/>
      <w:szCs w:val="28"/>
      <w:lang w:val="sk-SK" w:eastAsia="en-US"/>
    </w:rPr>
  </w:style>
  <w:style w:type="character" w:customStyle="1" w:styleId="Nadpis3Char">
    <w:name w:val="Nadpis 3 Char"/>
    <w:link w:val="Nadpis3"/>
    <w:uiPriority w:val="9"/>
    <w:semiHidden/>
    <w:rsid w:val="00E04B23"/>
    <w:rPr>
      <w:rFonts w:ascii="Calibri Light" w:eastAsia="Times New Roman" w:hAnsi="Calibri Light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EC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hyperlink" Target="mailto:marketa.cinkova@aspen.p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&#353;ablona%20TZ%20Profesia_9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Profesia_9_2018</Template>
  <TotalTime>1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4153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>Tlačová správa</cp:keywords>
  <cp:lastModifiedBy>Šárka Lachoutová - ASPEN.PR</cp:lastModifiedBy>
  <cp:revision>2</cp:revision>
  <cp:lastPrinted>2015-08-10T16:31:00Z</cp:lastPrinted>
  <dcterms:created xsi:type="dcterms:W3CDTF">2021-06-24T19:23:00Z</dcterms:created>
  <dcterms:modified xsi:type="dcterms:W3CDTF">2021-06-24T19:23:00Z</dcterms:modified>
</cp:coreProperties>
</file>