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CA3A68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033199A" w14:textId="365B32FF" w:rsidR="005B4657" w:rsidRPr="00D62AA0" w:rsidRDefault="00A44BA6" w:rsidP="00A44BA6">
      <w:pPr>
        <w:pStyle w:val="Normln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Kärcher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podpořil říčanské hasiče</w:t>
      </w:r>
      <w:r w:rsidR="004069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. </w:t>
      </w:r>
      <w:r w:rsidR="00153B5F" w:rsidRPr="00153B5F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Pomohl také obcím na jižní Moravě po tornádu</w:t>
      </w:r>
    </w:p>
    <w:p w14:paraId="1C4970BE" w14:textId="77777777" w:rsidR="009345B1" w:rsidRDefault="009345B1" w:rsidP="002D2997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A89C999" w14:textId="03C9ACDA" w:rsidR="00A44BA6" w:rsidRPr="00A44BA6" w:rsidRDefault="00BC76E9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Praha</w:t>
      </w:r>
      <w:r w:rsidR="004246EB"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923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6. září</w:t>
      </w:r>
      <w:r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747FE"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2021</w:t>
      </w:r>
      <w:r w:rsidR="008556C2"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- </w:t>
      </w:r>
      <w:r w:rsidR="00F1661A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Společnost </w:t>
      </w:r>
      <w:proofErr w:type="spellStart"/>
      <w:r w:rsidR="00F1661A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Kärcher</w:t>
      </w:r>
      <w:proofErr w:type="spellEnd"/>
      <w:r w:rsidR="00F1661A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podpořila </w:t>
      </w:r>
      <w:r w:rsidR="00EC38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jednotku PO 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HZS</w:t>
      </w:r>
      <w:r w:rsidR="00EC38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Středočeského kraje dislokovanou na stanici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Říčany, když darovala čisticí prostředky a zapůjčila </w:t>
      </w:r>
      <w:proofErr w:type="spellStart"/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tepovač</w:t>
      </w:r>
      <w:proofErr w:type="spellEnd"/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pro čištění </w:t>
      </w:r>
      <w:r w:rsidR="00EC38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zásahové techniky</w:t>
      </w:r>
      <w:r w:rsidR="00EC38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stanice Říčany</w:t>
      </w:r>
      <w:r w:rsid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návratu z</w:t>
      </w:r>
      <w:r w:rsidR="00EC38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mezinárodní záchranné operace </w:t>
      </w:r>
      <w:r w:rsidR="00F838E3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EC389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44BA6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>Řeck</w:t>
      </w:r>
      <w:r w:rsidR="00F838E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EC389C">
        <w:rPr>
          <w:rFonts w:asciiTheme="minorHAnsi" w:hAnsiTheme="minorHAnsi" w:cstheme="minorHAnsi"/>
          <w:color w:val="000000" w:themeColor="text1"/>
          <w:sz w:val="22"/>
          <w:szCs w:val="22"/>
        </w:rPr>
        <w:t>, kde se Česká republika podílela na likvidaci rozsáhlých lesních požárů</w:t>
      </w:r>
      <w:r w:rsidR="00A44BA6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>Pomohla tak vyčisti</w:t>
      </w:r>
      <w:r w:rsidR="008A16F8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dva vozy 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CAS20 Tatra 815, které byly součásti </w:t>
      </w:r>
      <w:r w:rsidR="00EC389C">
        <w:rPr>
          <w:rFonts w:asciiTheme="minorHAnsi" w:hAnsiTheme="minorHAnsi" w:cstheme="minorHAnsi"/>
          <w:color w:val="000000" w:themeColor="text1"/>
          <w:sz w:val="22"/>
          <w:szCs w:val="22"/>
        </w:rPr>
        <w:t>odřadu HZS ČR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15E4F35" w14:textId="75DE6B58" w:rsidR="00B1275E" w:rsidRPr="00A44BA6" w:rsidRDefault="00EC389C" w:rsidP="00B1275E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Zásahová technika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středních Čech 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>totiž hasil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plameny v náročných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klimatických 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podmínkách v 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opravdu velké dálce. 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Konkrétně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osm</w:t>
      </w:r>
      <w:r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mužů se dvěma cisternami a dopravním automobilem </w:t>
      </w:r>
      <w:r w:rsidR="00BC0F27">
        <w:rPr>
          <w:rFonts w:asciiTheme="minorHAnsi" w:hAnsiTheme="minorHAnsi" w:cstheme="minorHAnsi"/>
          <w:color w:val="000000" w:themeColor="text1"/>
          <w:sz w:val="22"/>
          <w:szCs w:val="22"/>
        </w:rPr>
        <w:t>bylo nasazeno v akci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pomoc Řecku sužovanému lesními požáry.</w:t>
      </w:r>
    </w:p>
    <w:p w14:paraId="368919DD" w14:textId="7CFCB99E" w:rsidR="00AB2B2F" w:rsidRPr="00A44BA6" w:rsidRDefault="00944809" w:rsidP="00A62385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„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Velice si vážíme práce hasičů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a proto jsme neváhali ani chvíli, když jsme měli možnost je podpořit.  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o 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jejich 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návratu z mezinárodní záchranné operace v Řecku 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jsme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udělali vše, abychom </w:t>
      </w:r>
      <w:r w:rsidR="00BC0F2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byli nápomocni 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techniku po náročn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é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op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e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raci vyčistit a připravit pro další 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potřeby</w:t>
      </w:r>
      <w:r w:rsidR="00F1661A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,” říká 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Milada </w:t>
      </w:r>
      <w:proofErr w:type="spellStart"/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Skutilová</w:t>
      </w:r>
      <w:proofErr w:type="spellEnd"/>
      <w:r w:rsidR="00C86AF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2F4B7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ředitelka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společnosti </w:t>
      </w:r>
      <w:proofErr w:type="spellStart"/>
      <w:r w:rsidR="00F1661A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Kärcher</w:t>
      </w:r>
      <w:proofErr w:type="spellEnd"/>
      <w:r w:rsidR="002F4B7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v ČR</w:t>
      </w:r>
      <w:r w:rsidR="00F1661A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</w:p>
    <w:p w14:paraId="040FA556" w14:textId="6387934B" w:rsidR="008A16F8" w:rsidRPr="00A44BA6" w:rsidRDefault="008A16F8" w:rsidP="008A16F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Společnost</w:t>
      </w:r>
      <w:r w:rsidR="00A44BA6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44BA6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darovala konkrétně </w:t>
      </w:r>
      <w:proofErr w:type="spellStart"/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</w:t>
      </w:r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ěnovací</w:t>
      </w:r>
      <w:proofErr w:type="spellEnd"/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nástavec s nádobou, aktivní pěnu pro mytí vozu, 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o</w:t>
      </w:r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chran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u</w:t>
      </w:r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proti zavápnění </w:t>
      </w:r>
      <w:r w:rsidR="004069B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</w:t>
      </w:r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korozi pro vysokotlaké čističe s ohřevem </w:t>
      </w:r>
      <w:proofErr w:type="spellStart"/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Advance</w:t>
      </w:r>
      <w:proofErr w:type="spellEnd"/>
      <w:r w:rsidR="004069B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, </w:t>
      </w:r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mýdlový čistič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a zapůj</w:t>
      </w:r>
      <w:r w:rsidR="0027149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čila také profesionální </w:t>
      </w:r>
      <w:proofErr w:type="spellStart"/>
      <w:r w:rsidR="0027149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tepovač</w:t>
      </w:r>
      <w:proofErr w:type="spellEnd"/>
      <w:r w:rsidR="0027149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</w:p>
    <w:p w14:paraId="0973D9DA" w14:textId="4D1991EE" w:rsidR="008A16F8" w:rsidRPr="00A44BA6" w:rsidRDefault="00153B5F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3B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„Nebyla to naše jediná podpora hasičů při přírodních pohromách v letošním létě. Pomohli jsme také postiženým tornádem na jižní Moravě. Dohromady jsme poskytli obcím, resp. Sdružení dobrovolných hasičů, Hodonín, Lužice, Mikulčice, Prušánky, Hrušky a Moravská Nová Ves 36 elektrocentrál v celkové hodnotě 1, 1 mil. Kč,“ doplňuje Milada </w:t>
      </w:r>
      <w:proofErr w:type="spellStart"/>
      <w:r w:rsidRPr="00153B5F">
        <w:rPr>
          <w:rFonts w:asciiTheme="minorHAnsi" w:hAnsiTheme="minorHAnsi" w:cstheme="minorHAnsi"/>
          <w:color w:val="000000" w:themeColor="text1"/>
          <w:sz w:val="22"/>
          <w:szCs w:val="22"/>
        </w:rPr>
        <w:t>Skutilov</w:t>
      </w:r>
      <w:r w:rsidR="002F4B7D">
        <w:rPr>
          <w:rFonts w:asciiTheme="minorHAnsi" w:hAnsiTheme="minorHAnsi" w:cstheme="minorHAnsi"/>
          <w:color w:val="000000" w:themeColor="text1"/>
          <w:sz w:val="22"/>
          <w:szCs w:val="22"/>
        </w:rPr>
        <w:t>á</w:t>
      </w:r>
      <w:proofErr w:type="spellEnd"/>
      <w:r w:rsidRPr="00153B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společnosti </w:t>
      </w:r>
      <w:proofErr w:type="spellStart"/>
      <w:r w:rsidRPr="00153B5F">
        <w:rPr>
          <w:rFonts w:asciiTheme="minorHAnsi" w:hAnsiTheme="minorHAnsi" w:cstheme="minorHAnsi"/>
          <w:color w:val="000000" w:themeColor="text1"/>
          <w:sz w:val="22"/>
          <w:szCs w:val="22"/>
        </w:rPr>
        <w:t>Kärcher</w:t>
      </w:r>
      <w:proofErr w:type="spellEnd"/>
      <w:r w:rsidRPr="00153B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0DC71DF" w14:textId="1D50E284" w:rsidR="00A44BA6" w:rsidRPr="00A44BA6" w:rsidRDefault="00A44BA6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5B29F7" w14:textId="2B65B708" w:rsidR="00F1661A" w:rsidRPr="00A44BA6" w:rsidRDefault="00F1661A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2B80A0" w14:textId="77777777" w:rsidR="00F1661A" w:rsidRPr="00A44BA6" w:rsidRDefault="00F1661A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7F158C" w14:textId="64B02484" w:rsidR="00084CDB" w:rsidRPr="00A44BA6" w:rsidRDefault="00084CDB" w:rsidP="00B95573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75C1C8" w14:textId="77777777" w:rsidR="005B4657" w:rsidRPr="00A44BA6" w:rsidRDefault="005B4657" w:rsidP="00B95573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5B4657" w:rsidRPr="00A4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6"/>
    <w:rsid w:val="0000505B"/>
    <w:rsid w:val="000308A6"/>
    <w:rsid w:val="00031A1A"/>
    <w:rsid w:val="00064D28"/>
    <w:rsid w:val="00065AC3"/>
    <w:rsid w:val="00084CDB"/>
    <w:rsid w:val="000B7154"/>
    <w:rsid w:val="000F40D2"/>
    <w:rsid w:val="001062E1"/>
    <w:rsid w:val="001143AC"/>
    <w:rsid w:val="001328BA"/>
    <w:rsid w:val="00153B5F"/>
    <w:rsid w:val="00172180"/>
    <w:rsid w:val="001870D2"/>
    <w:rsid w:val="00194DDF"/>
    <w:rsid w:val="001B1853"/>
    <w:rsid w:val="001C3766"/>
    <w:rsid w:val="001C3BB9"/>
    <w:rsid w:val="001D308C"/>
    <w:rsid w:val="001E5C73"/>
    <w:rsid w:val="00201841"/>
    <w:rsid w:val="00226FE0"/>
    <w:rsid w:val="00231824"/>
    <w:rsid w:val="00241D06"/>
    <w:rsid w:val="00262287"/>
    <w:rsid w:val="00265C31"/>
    <w:rsid w:val="00271498"/>
    <w:rsid w:val="002759EA"/>
    <w:rsid w:val="002D2997"/>
    <w:rsid w:val="002E03DA"/>
    <w:rsid w:val="002F4B7D"/>
    <w:rsid w:val="00307D2B"/>
    <w:rsid w:val="00334441"/>
    <w:rsid w:val="0036739D"/>
    <w:rsid w:val="00371DD2"/>
    <w:rsid w:val="00374CB2"/>
    <w:rsid w:val="003835D8"/>
    <w:rsid w:val="00392609"/>
    <w:rsid w:val="003A6D22"/>
    <w:rsid w:val="003B5A52"/>
    <w:rsid w:val="003C23BC"/>
    <w:rsid w:val="003D01C7"/>
    <w:rsid w:val="003D4959"/>
    <w:rsid w:val="00404D32"/>
    <w:rsid w:val="004069BC"/>
    <w:rsid w:val="004225CD"/>
    <w:rsid w:val="004246EB"/>
    <w:rsid w:val="0045451E"/>
    <w:rsid w:val="004747FE"/>
    <w:rsid w:val="00486443"/>
    <w:rsid w:val="00490B09"/>
    <w:rsid w:val="00496E83"/>
    <w:rsid w:val="004C1B0B"/>
    <w:rsid w:val="004C744B"/>
    <w:rsid w:val="005030A5"/>
    <w:rsid w:val="0055520E"/>
    <w:rsid w:val="005B4657"/>
    <w:rsid w:val="005C3ED9"/>
    <w:rsid w:val="005D5B4F"/>
    <w:rsid w:val="005E139D"/>
    <w:rsid w:val="005E5288"/>
    <w:rsid w:val="00607B5D"/>
    <w:rsid w:val="0061285F"/>
    <w:rsid w:val="006258CD"/>
    <w:rsid w:val="00644FAD"/>
    <w:rsid w:val="00690C93"/>
    <w:rsid w:val="006923AE"/>
    <w:rsid w:val="006B1AFC"/>
    <w:rsid w:val="006B615D"/>
    <w:rsid w:val="006C2052"/>
    <w:rsid w:val="006D6769"/>
    <w:rsid w:val="006E4818"/>
    <w:rsid w:val="006F1235"/>
    <w:rsid w:val="006F3EB2"/>
    <w:rsid w:val="006F4CD7"/>
    <w:rsid w:val="00701E94"/>
    <w:rsid w:val="007466E8"/>
    <w:rsid w:val="0075646F"/>
    <w:rsid w:val="00757B43"/>
    <w:rsid w:val="00761980"/>
    <w:rsid w:val="0076654B"/>
    <w:rsid w:val="00767818"/>
    <w:rsid w:val="007774C6"/>
    <w:rsid w:val="00783D99"/>
    <w:rsid w:val="00793A22"/>
    <w:rsid w:val="007A5C08"/>
    <w:rsid w:val="007C0181"/>
    <w:rsid w:val="007E250F"/>
    <w:rsid w:val="00817200"/>
    <w:rsid w:val="00820C00"/>
    <w:rsid w:val="008236E2"/>
    <w:rsid w:val="008427AC"/>
    <w:rsid w:val="00843292"/>
    <w:rsid w:val="008556C2"/>
    <w:rsid w:val="00895F1A"/>
    <w:rsid w:val="008A16F8"/>
    <w:rsid w:val="008A2C5F"/>
    <w:rsid w:val="008A2EE8"/>
    <w:rsid w:val="008A45C8"/>
    <w:rsid w:val="008D0015"/>
    <w:rsid w:val="008D7F5C"/>
    <w:rsid w:val="008F3E7F"/>
    <w:rsid w:val="00922EDE"/>
    <w:rsid w:val="0092638C"/>
    <w:rsid w:val="009345B1"/>
    <w:rsid w:val="009414F0"/>
    <w:rsid w:val="00944809"/>
    <w:rsid w:val="009877FA"/>
    <w:rsid w:val="009B6E40"/>
    <w:rsid w:val="009E450F"/>
    <w:rsid w:val="009E4BED"/>
    <w:rsid w:val="009F553A"/>
    <w:rsid w:val="00A039F8"/>
    <w:rsid w:val="00A0761C"/>
    <w:rsid w:val="00A21566"/>
    <w:rsid w:val="00A2731D"/>
    <w:rsid w:val="00A3460C"/>
    <w:rsid w:val="00A44BA6"/>
    <w:rsid w:val="00A62385"/>
    <w:rsid w:val="00A65469"/>
    <w:rsid w:val="00A7041B"/>
    <w:rsid w:val="00A73119"/>
    <w:rsid w:val="00A83A29"/>
    <w:rsid w:val="00A92304"/>
    <w:rsid w:val="00A97BAF"/>
    <w:rsid w:val="00AB2B2F"/>
    <w:rsid w:val="00AC2B1F"/>
    <w:rsid w:val="00AC2D31"/>
    <w:rsid w:val="00AF355C"/>
    <w:rsid w:val="00B1275E"/>
    <w:rsid w:val="00B21889"/>
    <w:rsid w:val="00B323BE"/>
    <w:rsid w:val="00B463E4"/>
    <w:rsid w:val="00B53C8C"/>
    <w:rsid w:val="00B651B0"/>
    <w:rsid w:val="00B71512"/>
    <w:rsid w:val="00B95573"/>
    <w:rsid w:val="00B9617E"/>
    <w:rsid w:val="00B9709E"/>
    <w:rsid w:val="00BC0F27"/>
    <w:rsid w:val="00BC76E9"/>
    <w:rsid w:val="00BD2611"/>
    <w:rsid w:val="00BF37D1"/>
    <w:rsid w:val="00C02257"/>
    <w:rsid w:val="00C0456D"/>
    <w:rsid w:val="00C140AC"/>
    <w:rsid w:val="00C210B3"/>
    <w:rsid w:val="00C2696F"/>
    <w:rsid w:val="00C359FE"/>
    <w:rsid w:val="00C3616C"/>
    <w:rsid w:val="00C51446"/>
    <w:rsid w:val="00C63435"/>
    <w:rsid w:val="00C837A7"/>
    <w:rsid w:val="00C86AF2"/>
    <w:rsid w:val="00CA3A68"/>
    <w:rsid w:val="00CA65BC"/>
    <w:rsid w:val="00CB1DE1"/>
    <w:rsid w:val="00CB65F9"/>
    <w:rsid w:val="00D038D8"/>
    <w:rsid w:val="00D06962"/>
    <w:rsid w:val="00D26470"/>
    <w:rsid w:val="00D3326C"/>
    <w:rsid w:val="00D47258"/>
    <w:rsid w:val="00D47260"/>
    <w:rsid w:val="00D5332D"/>
    <w:rsid w:val="00D53F6E"/>
    <w:rsid w:val="00D60ECE"/>
    <w:rsid w:val="00D62AA0"/>
    <w:rsid w:val="00D6599D"/>
    <w:rsid w:val="00D87425"/>
    <w:rsid w:val="00D874E7"/>
    <w:rsid w:val="00DE10C2"/>
    <w:rsid w:val="00E047A2"/>
    <w:rsid w:val="00E21761"/>
    <w:rsid w:val="00E22D9E"/>
    <w:rsid w:val="00E43F80"/>
    <w:rsid w:val="00E46B30"/>
    <w:rsid w:val="00E614E9"/>
    <w:rsid w:val="00E73EDC"/>
    <w:rsid w:val="00E82994"/>
    <w:rsid w:val="00E968A6"/>
    <w:rsid w:val="00EA2896"/>
    <w:rsid w:val="00EA660B"/>
    <w:rsid w:val="00EB58DB"/>
    <w:rsid w:val="00EB7405"/>
    <w:rsid w:val="00EC238B"/>
    <w:rsid w:val="00EC389C"/>
    <w:rsid w:val="00EE0F90"/>
    <w:rsid w:val="00EF15CA"/>
    <w:rsid w:val="00EF3F47"/>
    <w:rsid w:val="00EF4F6D"/>
    <w:rsid w:val="00F1661A"/>
    <w:rsid w:val="00F37157"/>
    <w:rsid w:val="00F42BBF"/>
    <w:rsid w:val="00F5051F"/>
    <w:rsid w:val="00F72C9B"/>
    <w:rsid w:val="00F838E3"/>
    <w:rsid w:val="00F95B4E"/>
    <w:rsid w:val="00FC097B"/>
    <w:rsid w:val="00FC29DB"/>
    <w:rsid w:val="00FC35EF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 Lachoutová - ASPEN.PR</cp:lastModifiedBy>
  <cp:revision>2</cp:revision>
  <cp:lastPrinted>2020-09-15T10:13:00Z</cp:lastPrinted>
  <dcterms:created xsi:type="dcterms:W3CDTF">2021-09-08T12:55:00Z</dcterms:created>
  <dcterms:modified xsi:type="dcterms:W3CDTF">2021-09-08T12:55:00Z</dcterms:modified>
  <cp:category/>
</cp:coreProperties>
</file>