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3B3396" w14:textId="77777777" w:rsidR="005C0212" w:rsidRPr="005C0212" w:rsidRDefault="005C0212" w:rsidP="00762927">
      <w:pPr>
        <w:pStyle w:val="Bezmezer"/>
      </w:pPr>
    </w:p>
    <w:p w14:paraId="001642B4" w14:textId="2133CB70" w:rsidR="00762927" w:rsidRPr="00762927" w:rsidRDefault="00762927" w:rsidP="00762927">
      <w:pPr>
        <w:tabs>
          <w:tab w:val="left" w:pos="750"/>
          <w:tab w:val="left" w:pos="6180"/>
        </w:tabs>
        <w:jc w:val="center"/>
        <w:rPr>
          <w:rFonts w:ascii="Calibri" w:hAnsi="Calibri" w:cs="Calibri"/>
          <w:b/>
          <w:sz w:val="32"/>
          <w:szCs w:val="32"/>
        </w:rPr>
      </w:pPr>
      <w:r w:rsidRPr="00762927">
        <w:rPr>
          <w:rFonts w:ascii="Calibri" w:hAnsi="Calibri" w:cs="Calibri"/>
          <w:b/>
          <w:sz w:val="32"/>
          <w:szCs w:val="32"/>
        </w:rPr>
        <w:t>Jakmile umíte Javu, v IT se neztratíte</w:t>
      </w:r>
      <w:r>
        <w:rPr>
          <w:rFonts w:ascii="Calibri" w:hAnsi="Calibri" w:cs="Calibri"/>
          <w:b/>
          <w:sz w:val="32"/>
          <w:szCs w:val="32"/>
        </w:rPr>
        <w:t>. Ucelený přehled o dění v Java světe nabídnou Java Days 2021</w:t>
      </w:r>
    </w:p>
    <w:p w14:paraId="62E8504D" w14:textId="77777777" w:rsidR="00EF4AA7" w:rsidRPr="001365E0" w:rsidRDefault="00EF4AA7" w:rsidP="001365E0">
      <w:pPr>
        <w:pStyle w:val="Bezmezer"/>
      </w:pPr>
    </w:p>
    <w:p w14:paraId="28130740" w14:textId="46D43E49" w:rsidR="00762927" w:rsidRPr="00762927" w:rsidRDefault="00571D6A" w:rsidP="00762927">
      <w:pPr>
        <w:tabs>
          <w:tab w:val="left" w:pos="750"/>
          <w:tab w:val="left" w:pos="6180"/>
        </w:tabs>
        <w:rPr>
          <w:rFonts w:ascii="Calibri" w:hAnsi="Calibri" w:cs="Calibri"/>
          <w:b/>
          <w:bCs/>
          <w:lang w:eastAsia="cs-CZ"/>
        </w:rPr>
      </w:pPr>
      <w:r w:rsidRPr="00556CCA">
        <w:rPr>
          <w:rFonts w:ascii="Calibri" w:hAnsi="Calibri" w:cs="Calibri"/>
          <w:b/>
          <w:lang w:eastAsia="cs-CZ"/>
        </w:rPr>
        <w:t>Praha</w:t>
      </w:r>
      <w:r w:rsidR="00A92E8C">
        <w:rPr>
          <w:rFonts w:ascii="Calibri" w:hAnsi="Calibri" w:cs="Calibri"/>
          <w:b/>
          <w:lang w:eastAsia="cs-CZ"/>
        </w:rPr>
        <w:t>,</w:t>
      </w:r>
      <w:r w:rsidRPr="00556CCA">
        <w:rPr>
          <w:rFonts w:ascii="Calibri" w:hAnsi="Calibri" w:cs="Calibri"/>
          <w:b/>
          <w:lang w:eastAsia="cs-CZ"/>
        </w:rPr>
        <w:t xml:space="preserve"> </w:t>
      </w:r>
      <w:r w:rsidR="001365E0">
        <w:rPr>
          <w:rFonts w:ascii="Calibri" w:hAnsi="Calibri" w:cs="Calibri"/>
          <w:b/>
          <w:lang w:eastAsia="cs-CZ"/>
        </w:rPr>
        <w:t>12</w:t>
      </w:r>
      <w:r w:rsidR="006A52A8">
        <w:rPr>
          <w:rFonts w:ascii="Calibri" w:hAnsi="Calibri" w:cs="Calibri"/>
          <w:b/>
          <w:lang w:eastAsia="cs-CZ"/>
        </w:rPr>
        <w:t xml:space="preserve">. </w:t>
      </w:r>
      <w:r w:rsidR="00762927">
        <w:rPr>
          <w:rFonts w:ascii="Calibri" w:hAnsi="Calibri" w:cs="Calibri"/>
          <w:b/>
          <w:lang w:eastAsia="cs-CZ"/>
        </w:rPr>
        <w:t>října</w:t>
      </w:r>
      <w:r w:rsidR="006A52A8">
        <w:rPr>
          <w:rFonts w:ascii="Calibri" w:hAnsi="Calibri" w:cs="Calibri"/>
          <w:b/>
          <w:lang w:eastAsia="cs-CZ"/>
        </w:rPr>
        <w:t xml:space="preserve"> 20</w:t>
      </w:r>
      <w:r w:rsidR="00762927">
        <w:rPr>
          <w:rFonts w:ascii="Calibri" w:hAnsi="Calibri" w:cs="Calibri"/>
          <w:b/>
          <w:lang w:eastAsia="cs-CZ"/>
        </w:rPr>
        <w:t>21</w:t>
      </w:r>
      <w:r w:rsidR="00587037" w:rsidRPr="00556CCA">
        <w:rPr>
          <w:rFonts w:ascii="Calibri" w:hAnsi="Calibri" w:cs="Calibri"/>
          <w:b/>
          <w:lang w:eastAsia="cs-CZ"/>
        </w:rPr>
        <w:t xml:space="preserve"> </w:t>
      </w:r>
      <w:r w:rsidR="00873578" w:rsidRPr="00556CCA">
        <w:rPr>
          <w:rFonts w:ascii="Calibri" w:hAnsi="Calibri" w:cs="Calibri"/>
          <w:b/>
          <w:lang w:eastAsia="cs-CZ"/>
        </w:rPr>
        <w:t>–</w:t>
      </w:r>
      <w:r w:rsidR="00762927">
        <w:rPr>
          <w:rFonts w:ascii="Calibri" w:hAnsi="Calibri" w:cs="Calibri"/>
          <w:b/>
          <w:lang w:eastAsia="cs-CZ"/>
        </w:rPr>
        <w:t xml:space="preserve"> </w:t>
      </w:r>
      <w:r w:rsidR="00762927" w:rsidRPr="00762927">
        <w:rPr>
          <w:rFonts w:ascii="Calibri" w:hAnsi="Calibri" w:cs="Calibri"/>
          <w:b/>
          <w:bCs/>
          <w:lang w:eastAsia="cs-CZ"/>
        </w:rPr>
        <w:t xml:space="preserve">Odborná konference Java Days </w:t>
      </w:r>
      <w:r w:rsidR="001365E0">
        <w:rPr>
          <w:rFonts w:ascii="Calibri" w:hAnsi="Calibri" w:cs="Calibri"/>
          <w:b/>
          <w:bCs/>
          <w:lang w:eastAsia="cs-CZ"/>
        </w:rPr>
        <w:t xml:space="preserve">ONLINE </w:t>
      </w:r>
      <w:r w:rsidR="001365E0" w:rsidRPr="00762927">
        <w:rPr>
          <w:rFonts w:ascii="Calibri" w:hAnsi="Calibri" w:cs="Calibri"/>
          <w:b/>
          <w:bCs/>
          <w:lang w:eastAsia="cs-CZ"/>
        </w:rPr>
        <w:t xml:space="preserve">2021 </w:t>
      </w:r>
      <w:r w:rsidR="00762927" w:rsidRPr="00762927">
        <w:rPr>
          <w:rFonts w:ascii="Calibri" w:hAnsi="Calibri" w:cs="Calibri"/>
          <w:b/>
          <w:bCs/>
          <w:lang w:eastAsia="cs-CZ"/>
        </w:rPr>
        <w:t>se uskuteční 10. a</w:t>
      </w:r>
      <w:r w:rsidR="001365E0">
        <w:rPr>
          <w:rFonts w:ascii="Calibri" w:hAnsi="Calibri" w:cs="Calibri"/>
          <w:b/>
          <w:bCs/>
          <w:lang w:eastAsia="cs-CZ"/>
        </w:rPr>
        <w:t> </w:t>
      </w:r>
      <w:r w:rsidR="00762927" w:rsidRPr="00762927">
        <w:rPr>
          <w:rFonts w:ascii="Calibri" w:hAnsi="Calibri" w:cs="Calibri"/>
          <w:b/>
          <w:bCs/>
          <w:lang w:eastAsia="cs-CZ"/>
        </w:rPr>
        <w:t>11.</w:t>
      </w:r>
      <w:r w:rsidR="001365E0">
        <w:rPr>
          <w:rFonts w:ascii="Calibri" w:hAnsi="Calibri" w:cs="Calibri"/>
          <w:b/>
          <w:bCs/>
          <w:lang w:eastAsia="cs-CZ"/>
        </w:rPr>
        <w:t> </w:t>
      </w:r>
      <w:r w:rsidR="00762927" w:rsidRPr="00762927">
        <w:rPr>
          <w:rFonts w:ascii="Calibri" w:hAnsi="Calibri" w:cs="Calibri"/>
          <w:b/>
          <w:bCs/>
          <w:lang w:eastAsia="cs-CZ"/>
        </w:rPr>
        <w:t xml:space="preserve">listopadu 2021. Letos proběhne podobně jako další odborné </w:t>
      </w:r>
      <w:r w:rsidR="004B5F5F" w:rsidRPr="00762927">
        <w:rPr>
          <w:rFonts w:ascii="Calibri" w:hAnsi="Calibri" w:cs="Calibri"/>
          <w:b/>
          <w:bCs/>
          <w:lang w:eastAsia="cs-CZ"/>
        </w:rPr>
        <w:t>konference</w:t>
      </w:r>
      <w:r w:rsidR="00762927" w:rsidRPr="00762927">
        <w:rPr>
          <w:rFonts w:ascii="Calibri" w:hAnsi="Calibri" w:cs="Calibri"/>
          <w:b/>
          <w:bCs/>
          <w:lang w:eastAsia="cs-CZ"/>
        </w:rPr>
        <w:t xml:space="preserve"> Počítačové školy GOPAS v on-line podobě, bude tedy dostupná nejen pro české, ale i zahraniční odborníky. </w:t>
      </w:r>
    </w:p>
    <w:p w14:paraId="463E50B3" w14:textId="77777777" w:rsidR="00762927" w:rsidRDefault="00762927" w:rsidP="00762927">
      <w:pPr>
        <w:pStyle w:val="Bezmezer"/>
        <w:rPr>
          <w:lang w:eastAsia="cs-CZ"/>
        </w:rPr>
      </w:pPr>
    </w:p>
    <w:p w14:paraId="7DAC6E7D" w14:textId="35589418" w:rsidR="00762927" w:rsidRPr="00762927" w:rsidRDefault="00762927" w:rsidP="00762927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62927">
        <w:rPr>
          <w:rFonts w:ascii="Calibri" w:hAnsi="Calibri" w:cs="Calibri"/>
          <w:lang w:eastAsia="cs-CZ"/>
        </w:rPr>
        <w:t>Java patří dlouhodobě mezi nejvyužívanější programovací jazyky, kraluje vývoji podnikových i</w:t>
      </w:r>
      <w:r>
        <w:rPr>
          <w:rFonts w:ascii="Calibri" w:hAnsi="Calibri" w:cs="Calibri"/>
          <w:lang w:eastAsia="cs-CZ"/>
        </w:rPr>
        <w:t> </w:t>
      </w:r>
      <w:r w:rsidRPr="00762927">
        <w:rPr>
          <w:rFonts w:ascii="Calibri" w:hAnsi="Calibri" w:cs="Calibri"/>
          <w:lang w:eastAsia="cs-CZ"/>
        </w:rPr>
        <w:t>mobilních aplikací a kdo umí programovat v Javě, patří na pracovním trhu mezi nejžádanější specialisty. I proto se Java Days zařadily spolu s HackerFestem a TechEdem mezi nejvýznamnější odborné IT konference u nás.</w:t>
      </w:r>
    </w:p>
    <w:p w14:paraId="5B17ACD1" w14:textId="4FEEEE32" w:rsidR="00762927" w:rsidRPr="00762927" w:rsidRDefault="00762927" w:rsidP="00762927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62927">
        <w:rPr>
          <w:rFonts w:ascii="Calibri" w:hAnsi="Calibri" w:cs="Calibri"/>
          <w:lang w:eastAsia="cs-CZ"/>
        </w:rPr>
        <w:t xml:space="preserve">„Java se již 20 let drží </w:t>
      </w:r>
      <w:r w:rsidR="001365E0" w:rsidRPr="00762927">
        <w:rPr>
          <w:rFonts w:ascii="Calibri" w:hAnsi="Calibri" w:cs="Calibri"/>
          <w:lang w:eastAsia="cs-CZ"/>
        </w:rPr>
        <w:t xml:space="preserve">mezi nejoblíbenějšími programovacími jazyky </w:t>
      </w:r>
      <w:r w:rsidRPr="00762927">
        <w:rPr>
          <w:rFonts w:ascii="Calibri" w:hAnsi="Calibri" w:cs="Calibri"/>
          <w:lang w:eastAsia="cs-CZ"/>
        </w:rPr>
        <w:t xml:space="preserve">na přední pozici. Komunita vývojářů a programátorů, kteří ji využívají, se stále rozrůstá. Konference Java Days </w:t>
      </w:r>
      <w:r w:rsidR="001365E0">
        <w:rPr>
          <w:rFonts w:ascii="Calibri" w:hAnsi="Calibri" w:cs="Calibri"/>
          <w:lang w:eastAsia="cs-CZ"/>
        </w:rPr>
        <w:t xml:space="preserve">ONLINE 2021 </w:t>
      </w:r>
      <w:r w:rsidRPr="00762927">
        <w:rPr>
          <w:rFonts w:ascii="Calibri" w:hAnsi="Calibri" w:cs="Calibri"/>
          <w:lang w:eastAsia="cs-CZ"/>
        </w:rPr>
        <w:t xml:space="preserve">nabídne nejen ucelený přehled o všech důležitých novinkách Java platformy, ale </w:t>
      </w:r>
      <w:r>
        <w:rPr>
          <w:rFonts w:ascii="Calibri" w:hAnsi="Calibri" w:cs="Calibri"/>
          <w:lang w:eastAsia="cs-CZ"/>
        </w:rPr>
        <w:t xml:space="preserve">především </w:t>
      </w:r>
      <w:r w:rsidRPr="00762927">
        <w:rPr>
          <w:rFonts w:ascii="Calibri" w:hAnsi="Calibri" w:cs="Calibri"/>
          <w:lang w:eastAsia="cs-CZ"/>
        </w:rPr>
        <w:t>osvědčených technikách a best practise využitelných v</w:t>
      </w:r>
      <w:r>
        <w:rPr>
          <w:rFonts w:ascii="Calibri" w:hAnsi="Calibri" w:cs="Calibri"/>
          <w:lang w:eastAsia="cs-CZ"/>
        </w:rPr>
        <w:t> </w:t>
      </w:r>
      <w:r w:rsidRPr="00762927">
        <w:rPr>
          <w:rFonts w:ascii="Calibri" w:hAnsi="Calibri" w:cs="Calibri"/>
          <w:lang w:eastAsia="cs-CZ"/>
        </w:rPr>
        <w:t>praxi</w:t>
      </w:r>
      <w:r>
        <w:rPr>
          <w:rFonts w:ascii="Calibri" w:hAnsi="Calibri" w:cs="Calibri"/>
          <w:lang w:eastAsia="cs-CZ"/>
        </w:rPr>
        <w:t>. Bude se ale mluvit i</w:t>
      </w:r>
      <w:r w:rsidR="001365E0">
        <w:rPr>
          <w:rFonts w:ascii="Calibri" w:hAnsi="Calibri" w:cs="Calibri"/>
          <w:lang w:eastAsia="cs-CZ"/>
        </w:rPr>
        <w:t> </w:t>
      </w:r>
      <w:r>
        <w:rPr>
          <w:rFonts w:ascii="Calibri" w:hAnsi="Calibri" w:cs="Calibri"/>
          <w:lang w:eastAsia="cs-CZ"/>
        </w:rPr>
        <w:t>o</w:t>
      </w:r>
      <w:r w:rsidR="001365E0">
        <w:rPr>
          <w:rFonts w:ascii="Calibri" w:hAnsi="Calibri" w:cs="Calibri"/>
          <w:lang w:eastAsia="cs-CZ"/>
        </w:rPr>
        <w:t> </w:t>
      </w:r>
      <w:r w:rsidRPr="00762927">
        <w:rPr>
          <w:rFonts w:ascii="Calibri" w:hAnsi="Calibri" w:cs="Calibri"/>
          <w:lang w:eastAsia="cs-CZ"/>
        </w:rPr>
        <w:t>budoucích trendech, které lze v Javě a na příbuzných platformách očekávat,“ říká Roman Kümmel z Počítačové školy GOPAS.</w:t>
      </w:r>
    </w:p>
    <w:p w14:paraId="364DAE0F" w14:textId="3C1E48E2" w:rsidR="00762927" w:rsidRPr="00762927" w:rsidRDefault="00762927" w:rsidP="00762927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62927">
        <w:rPr>
          <w:rFonts w:ascii="Calibri" w:hAnsi="Calibri" w:cs="Calibri"/>
          <w:lang w:eastAsia="cs-CZ"/>
        </w:rPr>
        <w:t xml:space="preserve">Konference Java Days </w:t>
      </w:r>
      <w:r w:rsidR="001365E0">
        <w:rPr>
          <w:rFonts w:ascii="Calibri" w:hAnsi="Calibri" w:cs="Calibri"/>
          <w:lang w:eastAsia="cs-CZ"/>
        </w:rPr>
        <w:t xml:space="preserve">ONLINE 2021 </w:t>
      </w:r>
      <w:r w:rsidRPr="00762927">
        <w:rPr>
          <w:rFonts w:ascii="Calibri" w:hAnsi="Calibri" w:cs="Calibri"/>
          <w:lang w:eastAsia="cs-CZ"/>
        </w:rPr>
        <w:t xml:space="preserve">nabídne 14 přednášek 11 špičkových odborníků. Mimo jiné se účastníci mohou těšit na Kamila Ševečka, Romana Kümmela, Michala Špačka nebo Petra Adámka. Konference proběhne v on-line podobě, bude tedy přístupná </w:t>
      </w:r>
      <w:r>
        <w:rPr>
          <w:rFonts w:ascii="Calibri" w:hAnsi="Calibri" w:cs="Calibri"/>
          <w:lang w:eastAsia="cs-CZ"/>
        </w:rPr>
        <w:t xml:space="preserve">nejen </w:t>
      </w:r>
      <w:r w:rsidRPr="00762927">
        <w:rPr>
          <w:rFonts w:ascii="Calibri" w:hAnsi="Calibri" w:cs="Calibri"/>
          <w:lang w:eastAsia="cs-CZ"/>
        </w:rPr>
        <w:t>pro české, ale i zahraniční účastníky, přednáš</w:t>
      </w:r>
      <w:r>
        <w:rPr>
          <w:rFonts w:ascii="Calibri" w:hAnsi="Calibri" w:cs="Calibri"/>
          <w:lang w:eastAsia="cs-CZ"/>
        </w:rPr>
        <w:t>et se bude</w:t>
      </w:r>
      <w:r w:rsidRPr="00762927">
        <w:rPr>
          <w:rFonts w:ascii="Calibri" w:hAnsi="Calibri" w:cs="Calibri"/>
          <w:lang w:eastAsia="cs-CZ"/>
        </w:rPr>
        <w:t xml:space="preserve"> v českém, slovenském i anglickém jazyce. Již zavedenou praxí u</w:t>
      </w:r>
      <w:r>
        <w:rPr>
          <w:rFonts w:ascii="Calibri" w:hAnsi="Calibri" w:cs="Calibri"/>
          <w:lang w:eastAsia="cs-CZ"/>
        </w:rPr>
        <w:t> </w:t>
      </w:r>
      <w:r w:rsidR="001365E0">
        <w:rPr>
          <w:rFonts w:ascii="Calibri" w:hAnsi="Calibri" w:cs="Calibri"/>
          <w:lang w:eastAsia="cs-CZ"/>
        </w:rPr>
        <w:t>této podoby</w:t>
      </w:r>
      <w:r w:rsidRPr="00762927">
        <w:rPr>
          <w:rFonts w:ascii="Calibri" w:hAnsi="Calibri" w:cs="Calibri"/>
          <w:lang w:eastAsia="cs-CZ"/>
        </w:rPr>
        <w:t xml:space="preserve"> konferencí Gopasu je 7denní přístup do archivu, díky </w:t>
      </w:r>
      <w:r w:rsidR="001365E0">
        <w:rPr>
          <w:rFonts w:ascii="Calibri" w:hAnsi="Calibri" w:cs="Calibri"/>
          <w:lang w:eastAsia="cs-CZ"/>
        </w:rPr>
        <w:t>němuž</w:t>
      </w:r>
      <w:r w:rsidRPr="00762927">
        <w:rPr>
          <w:rFonts w:ascii="Calibri" w:hAnsi="Calibri" w:cs="Calibri"/>
          <w:lang w:eastAsia="cs-CZ"/>
        </w:rPr>
        <w:t xml:space="preserve"> si účastníci mohou přednášky dávkovat podle časových možností nebo znovu shlédnout ty, které je zaujaly.</w:t>
      </w:r>
    </w:p>
    <w:p w14:paraId="5D1B5103" w14:textId="32ACEC57" w:rsidR="00762927" w:rsidRPr="00762927" w:rsidRDefault="00762927" w:rsidP="00762927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762927">
        <w:rPr>
          <w:rFonts w:ascii="Calibri" w:hAnsi="Calibri" w:cs="Calibri"/>
          <w:lang w:eastAsia="cs-CZ"/>
        </w:rPr>
        <w:t xml:space="preserve">Java Days </w:t>
      </w:r>
      <w:r w:rsidR="001365E0">
        <w:rPr>
          <w:rFonts w:ascii="Calibri" w:hAnsi="Calibri" w:cs="Calibri"/>
          <w:lang w:eastAsia="cs-CZ"/>
        </w:rPr>
        <w:t xml:space="preserve">ONLINE 2021 </w:t>
      </w:r>
      <w:r w:rsidRPr="00762927">
        <w:rPr>
          <w:rFonts w:ascii="Calibri" w:hAnsi="Calibri" w:cs="Calibri"/>
          <w:lang w:eastAsia="cs-CZ"/>
        </w:rPr>
        <w:t>se uskuteční 10. a 11.</w:t>
      </w:r>
      <w:r w:rsidR="001365E0">
        <w:rPr>
          <w:rFonts w:ascii="Calibri" w:hAnsi="Calibri" w:cs="Calibri"/>
          <w:lang w:eastAsia="cs-CZ"/>
        </w:rPr>
        <w:t xml:space="preserve"> listopadu</w:t>
      </w:r>
      <w:r w:rsidRPr="00762927">
        <w:rPr>
          <w:rFonts w:ascii="Calibri" w:hAnsi="Calibri" w:cs="Calibri"/>
          <w:lang w:eastAsia="cs-CZ"/>
        </w:rPr>
        <w:t xml:space="preserve"> 2021. Informace o konferenci, jejím programu a</w:t>
      </w:r>
      <w:r>
        <w:rPr>
          <w:rFonts w:ascii="Calibri" w:hAnsi="Calibri" w:cs="Calibri"/>
          <w:lang w:eastAsia="cs-CZ"/>
        </w:rPr>
        <w:t> </w:t>
      </w:r>
      <w:r w:rsidRPr="00762927">
        <w:rPr>
          <w:rFonts w:ascii="Calibri" w:hAnsi="Calibri" w:cs="Calibri"/>
          <w:lang w:eastAsia="cs-CZ"/>
        </w:rPr>
        <w:t xml:space="preserve">přednášejících najdete na </w:t>
      </w:r>
      <w:hyperlink r:id="rId8" w:history="1">
        <w:r w:rsidRPr="00762927">
          <w:rPr>
            <w:rStyle w:val="Hypertextovodkaz"/>
            <w:rFonts w:ascii="Calibri" w:hAnsi="Calibri" w:cs="Calibri"/>
            <w:lang w:eastAsia="cs-CZ"/>
          </w:rPr>
          <w:t>javadays.cz</w:t>
        </w:r>
      </w:hyperlink>
      <w:r w:rsidRPr="00762927">
        <w:rPr>
          <w:rFonts w:ascii="Calibri" w:hAnsi="Calibri" w:cs="Calibri"/>
          <w:lang w:eastAsia="cs-CZ"/>
        </w:rPr>
        <w:t>.</w:t>
      </w:r>
    </w:p>
    <w:p w14:paraId="38B0DCF5" w14:textId="77777777" w:rsidR="00762927" w:rsidRPr="001365E0" w:rsidRDefault="00762927" w:rsidP="001365E0">
      <w:pPr>
        <w:pStyle w:val="Bezmezer"/>
      </w:pPr>
    </w:p>
    <w:p w14:paraId="78D16CE4" w14:textId="0EF60F4C" w:rsidR="00E3533C" w:rsidRPr="00556CCA" w:rsidRDefault="001365E0" w:rsidP="001365E0">
      <w:pPr>
        <w:tabs>
          <w:tab w:val="left" w:pos="750"/>
          <w:tab w:val="left" w:pos="6180"/>
        </w:tabs>
        <w:spacing w:after="120"/>
        <w:rPr>
          <w:rFonts w:ascii="Arial" w:hAnsi="Arial" w:cs="Arial"/>
          <w:sz w:val="20"/>
          <w:szCs w:val="20"/>
          <w:u w:val="single"/>
          <w:lang w:eastAsia="cs-CZ"/>
        </w:rPr>
      </w:pPr>
      <w:r>
        <w:rPr>
          <w:rFonts w:ascii="Arial" w:hAnsi="Arial" w:cs="Arial"/>
          <w:sz w:val="20"/>
          <w:szCs w:val="20"/>
          <w:u w:val="single"/>
          <w:lang w:eastAsia="cs-CZ"/>
        </w:rPr>
        <w:br w:type="page"/>
      </w:r>
      <w:r w:rsidR="00E3533C" w:rsidRPr="00556CCA">
        <w:rPr>
          <w:rFonts w:ascii="Arial" w:hAnsi="Arial" w:cs="Arial"/>
          <w:sz w:val="20"/>
          <w:szCs w:val="20"/>
          <w:u w:val="single"/>
          <w:lang w:eastAsia="cs-CZ"/>
        </w:rPr>
        <w:lastRenderedPageBreak/>
        <w:t>O společnosti GOPAS, a. s.</w:t>
      </w:r>
    </w:p>
    <w:p w14:paraId="154B56B3" w14:textId="77777777" w:rsidR="008E5867" w:rsidRDefault="00E3533C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556CCA">
        <w:rPr>
          <w:rFonts w:ascii="Arial" w:hAnsi="Arial" w:cs="Arial"/>
          <w:sz w:val="20"/>
          <w:szCs w:val="20"/>
          <w:lang w:eastAsia="cs-CZ"/>
        </w:rPr>
        <w:t>Počítačová škola GOPAS je největším poskytovatelem školení v oblasti informačních technologií na českém i slovenském trhu. Ročně absolvuje odborné kurzy téměř 30 tisíc studentů, z nichž většinu tvoří specialisté IT. I přesto, že působí na poměrně malém trhu, patří GOPAS k jedněm z největších poskytovatelů IT školení v Evropě.</w:t>
      </w:r>
    </w:p>
    <w:p w14:paraId="0649CBDA" w14:textId="2C20AACB" w:rsidR="000B4AA7" w:rsidRDefault="00367AB2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hyperlink r:id="rId9" w:history="1">
        <w:r w:rsidR="000B4AA7" w:rsidRPr="000B4AA7">
          <w:rPr>
            <w:rStyle w:val="Hypertextovodkaz"/>
            <w:rFonts w:ascii="Arial" w:hAnsi="Arial" w:cs="Arial"/>
            <w:sz w:val="20"/>
            <w:szCs w:val="20"/>
            <w:lang w:eastAsia="cs-CZ"/>
          </w:rPr>
          <w:t>Gopas.cz</w:t>
        </w:r>
      </w:hyperlink>
      <w:r w:rsidR="000B4AA7">
        <w:rPr>
          <w:rFonts w:ascii="Arial" w:hAnsi="Arial" w:cs="Arial"/>
          <w:sz w:val="20"/>
          <w:szCs w:val="20"/>
          <w:lang w:eastAsia="cs-CZ"/>
        </w:rPr>
        <w:t xml:space="preserve"> </w:t>
      </w:r>
    </w:p>
    <w:sectPr w:rsidR="000B4AA7" w:rsidSect="00362CE5">
      <w:headerReference w:type="default" r:id="rId10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5760" w14:textId="77777777" w:rsidR="00367AB2" w:rsidRDefault="00367AB2">
      <w:r>
        <w:separator/>
      </w:r>
    </w:p>
  </w:endnote>
  <w:endnote w:type="continuationSeparator" w:id="0">
    <w:p w14:paraId="46E711D7" w14:textId="77777777" w:rsidR="00367AB2" w:rsidRDefault="0036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AC7C" w14:textId="77777777" w:rsidR="00367AB2" w:rsidRDefault="00367AB2">
      <w:r>
        <w:separator/>
      </w:r>
    </w:p>
  </w:footnote>
  <w:footnote w:type="continuationSeparator" w:id="0">
    <w:p w14:paraId="1D906409" w14:textId="77777777" w:rsidR="00367AB2" w:rsidRDefault="0036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2641" w14:textId="77777777" w:rsidR="00897840" w:rsidRPr="00897840" w:rsidRDefault="00897840" w:rsidP="006A52A8">
    <w:pPr>
      <w:pStyle w:val="Nadpis4"/>
      <w:tabs>
        <w:tab w:val="left" w:pos="0"/>
        <w:tab w:val="left" w:pos="336"/>
        <w:tab w:val="right" w:pos="9175"/>
      </w:tabs>
      <w:spacing w:after="120"/>
      <w:jc w:val="left"/>
    </w:pPr>
    <w:r>
      <w:tab/>
    </w:r>
    <w:r>
      <w:tab/>
    </w:r>
    <w:r>
      <w:tab/>
    </w:r>
    <w:r>
      <w:tab/>
    </w:r>
    <w:r w:rsidR="002A4B23">
      <w:t xml:space="preserve">Tisková </w:t>
    </w:r>
    <w:r>
      <w:t>zpráva</w:t>
    </w:r>
  </w:p>
  <w:p w14:paraId="5BAB6959" w14:textId="0C72F7A8" w:rsidR="002A4B23" w:rsidRDefault="00CC4370">
    <w:pPr>
      <w:pStyle w:val="Zhlav"/>
    </w:pPr>
    <w:r>
      <w:rPr>
        <w:noProof/>
        <w:lang w:eastAsia="cs-CZ"/>
      </w:rPr>
      <w:drawing>
        <wp:inline distT="0" distB="0" distL="0" distR="0" wp14:anchorId="41E52169" wp14:editId="0FECD9FA">
          <wp:extent cx="156210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F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447"/>
    <w:multiLevelType w:val="hybridMultilevel"/>
    <w:tmpl w:val="C6BEEBA0"/>
    <w:lvl w:ilvl="0" w:tplc="5A168D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6F21"/>
    <w:multiLevelType w:val="multilevel"/>
    <w:tmpl w:val="37C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8D4297"/>
    <w:multiLevelType w:val="hybridMultilevel"/>
    <w:tmpl w:val="B4A6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A1F"/>
    <w:multiLevelType w:val="hybridMultilevel"/>
    <w:tmpl w:val="9F0E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3318C"/>
    <w:multiLevelType w:val="multilevel"/>
    <w:tmpl w:val="272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785"/>
    <w:multiLevelType w:val="multilevel"/>
    <w:tmpl w:val="389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27"/>
    <w:rsid w:val="000000A6"/>
    <w:rsid w:val="00004FA2"/>
    <w:rsid w:val="00011DE6"/>
    <w:rsid w:val="000215E5"/>
    <w:rsid w:val="00035785"/>
    <w:rsid w:val="00035EB3"/>
    <w:rsid w:val="00052826"/>
    <w:rsid w:val="0005385E"/>
    <w:rsid w:val="000606D5"/>
    <w:rsid w:val="000627E5"/>
    <w:rsid w:val="000641E1"/>
    <w:rsid w:val="00070464"/>
    <w:rsid w:val="00070D8D"/>
    <w:rsid w:val="00071708"/>
    <w:rsid w:val="00082A6D"/>
    <w:rsid w:val="00083642"/>
    <w:rsid w:val="0008727D"/>
    <w:rsid w:val="00092D23"/>
    <w:rsid w:val="000A3C40"/>
    <w:rsid w:val="000B0B1F"/>
    <w:rsid w:val="000B451E"/>
    <w:rsid w:val="000B4AA7"/>
    <w:rsid w:val="000D28A2"/>
    <w:rsid w:val="000D4C02"/>
    <w:rsid w:val="000D4D0E"/>
    <w:rsid w:val="000E1CE9"/>
    <w:rsid w:val="000E3D42"/>
    <w:rsid w:val="000F1852"/>
    <w:rsid w:val="00101D9A"/>
    <w:rsid w:val="001031E5"/>
    <w:rsid w:val="00103211"/>
    <w:rsid w:val="001156CF"/>
    <w:rsid w:val="00116C78"/>
    <w:rsid w:val="00123595"/>
    <w:rsid w:val="0013069F"/>
    <w:rsid w:val="001315B7"/>
    <w:rsid w:val="001365E0"/>
    <w:rsid w:val="001375AB"/>
    <w:rsid w:val="0014049B"/>
    <w:rsid w:val="00157199"/>
    <w:rsid w:val="001625EB"/>
    <w:rsid w:val="001659AE"/>
    <w:rsid w:val="00170E1A"/>
    <w:rsid w:val="00186822"/>
    <w:rsid w:val="001C0C2F"/>
    <w:rsid w:val="001C5F56"/>
    <w:rsid w:val="001C77D0"/>
    <w:rsid w:val="001D2432"/>
    <w:rsid w:val="001D7DC4"/>
    <w:rsid w:val="001D7EBD"/>
    <w:rsid w:val="001F12F9"/>
    <w:rsid w:val="001F3518"/>
    <w:rsid w:val="00200B55"/>
    <w:rsid w:val="0020489E"/>
    <w:rsid w:val="00216CC0"/>
    <w:rsid w:val="002207ED"/>
    <w:rsid w:val="00223A4C"/>
    <w:rsid w:val="00230A43"/>
    <w:rsid w:val="002345B6"/>
    <w:rsid w:val="00237FF4"/>
    <w:rsid w:val="00243B7B"/>
    <w:rsid w:val="00244698"/>
    <w:rsid w:val="00246F36"/>
    <w:rsid w:val="0025346B"/>
    <w:rsid w:val="00257BB1"/>
    <w:rsid w:val="00264247"/>
    <w:rsid w:val="0026662B"/>
    <w:rsid w:val="00281028"/>
    <w:rsid w:val="002833E5"/>
    <w:rsid w:val="00291112"/>
    <w:rsid w:val="00292E4C"/>
    <w:rsid w:val="00293B84"/>
    <w:rsid w:val="002942EA"/>
    <w:rsid w:val="00294882"/>
    <w:rsid w:val="00295D6D"/>
    <w:rsid w:val="002A25C6"/>
    <w:rsid w:val="002A3F1F"/>
    <w:rsid w:val="002A4B23"/>
    <w:rsid w:val="002A5F93"/>
    <w:rsid w:val="002A65D7"/>
    <w:rsid w:val="002B0BB3"/>
    <w:rsid w:val="002B40F2"/>
    <w:rsid w:val="002B4A04"/>
    <w:rsid w:val="002B705A"/>
    <w:rsid w:val="002C00C7"/>
    <w:rsid w:val="002D34F6"/>
    <w:rsid w:val="002D64AC"/>
    <w:rsid w:val="002D7B17"/>
    <w:rsid w:val="002E23F1"/>
    <w:rsid w:val="002F3894"/>
    <w:rsid w:val="002F6B55"/>
    <w:rsid w:val="003050A9"/>
    <w:rsid w:val="00310173"/>
    <w:rsid w:val="00310249"/>
    <w:rsid w:val="00313DEC"/>
    <w:rsid w:val="0031521E"/>
    <w:rsid w:val="00316122"/>
    <w:rsid w:val="00320C73"/>
    <w:rsid w:val="003315A4"/>
    <w:rsid w:val="00343147"/>
    <w:rsid w:val="00344669"/>
    <w:rsid w:val="0034644C"/>
    <w:rsid w:val="00354B79"/>
    <w:rsid w:val="003614F0"/>
    <w:rsid w:val="00362CE5"/>
    <w:rsid w:val="003659FC"/>
    <w:rsid w:val="00367AB2"/>
    <w:rsid w:val="00371EBE"/>
    <w:rsid w:val="003747F2"/>
    <w:rsid w:val="00376D01"/>
    <w:rsid w:val="00390B87"/>
    <w:rsid w:val="003A1EF4"/>
    <w:rsid w:val="003A5434"/>
    <w:rsid w:val="003A71AC"/>
    <w:rsid w:val="003B14B3"/>
    <w:rsid w:val="003C16CE"/>
    <w:rsid w:val="003C4E30"/>
    <w:rsid w:val="003D6342"/>
    <w:rsid w:val="003D7511"/>
    <w:rsid w:val="003E3502"/>
    <w:rsid w:val="003E425D"/>
    <w:rsid w:val="00405727"/>
    <w:rsid w:val="00405D18"/>
    <w:rsid w:val="00417541"/>
    <w:rsid w:val="0042521F"/>
    <w:rsid w:val="00431264"/>
    <w:rsid w:val="00435C18"/>
    <w:rsid w:val="00445DCC"/>
    <w:rsid w:val="0045627D"/>
    <w:rsid w:val="00462092"/>
    <w:rsid w:val="00465848"/>
    <w:rsid w:val="004663A4"/>
    <w:rsid w:val="00466936"/>
    <w:rsid w:val="00474C75"/>
    <w:rsid w:val="00485939"/>
    <w:rsid w:val="0049267F"/>
    <w:rsid w:val="004A02FF"/>
    <w:rsid w:val="004A1681"/>
    <w:rsid w:val="004A3F6F"/>
    <w:rsid w:val="004A43BB"/>
    <w:rsid w:val="004A6F84"/>
    <w:rsid w:val="004B1B74"/>
    <w:rsid w:val="004B5F5F"/>
    <w:rsid w:val="004C7578"/>
    <w:rsid w:val="004D0B62"/>
    <w:rsid w:val="004D70A9"/>
    <w:rsid w:val="004E0B89"/>
    <w:rsid w:val="004E320E"/>
    <w:rsid w:val="004E3684"/>
    <w:rsid w:val="00506247"/>
    <w:rsid w:val="00507A01"/>
    <w:rsid w:val="005137D3"/>
    <w:rsid w:val="00515D94"/>
    <w:rsid w:val="00515EF5"/>
    <w:rsid w:val="0052270B"/>
    <w:rsid w:val="00526A26"/>
    <w:rsid w:val="00530856"/>
    <w:rsid w:val="00540FFA"/>
    <w:rsid w:val="005511BB"/>
    <w:rsid w:val="0055251C"/>
    <w:rsid w:val="005545A3"/>
    <w:rsid w:val="005546D2"/>
    <w:rsid w:val="00556CCA"/>
    <w:rsid w:val="00571D6A"/>
    <w:rsid w:val="00575BEF"/>
    <w:rsid w:val="00581AD6"/>
    <w:rsid w:val="00587037"/>
    <w:rsid w:val="00592038"/>
    <w:rsid w:val="00592394"/>
    <w:rsid w:val="005A6FBC"/>
    <w:rsid w:val="005B238E"/>
    <w:rsid w:val="005C0212"/>
    <w:rsid w:val="005C134F"/>
    <w:rsid w:val="005D23EE"/>
    <w:rsid w:val="005D58BC"/>
    <w:rsid w:val="0060083A"/>
    <w:rsid w:val="0061209C"/>
    <w:rsid w:val="00613093"/>
    <w:rsid w:val="006203EA"/>
    <w:rsid w:val="00622FB8"/>
    <w:rsid w:val="00631581"/>
    <w:rsid w:val="00632E3D"/>
    <w:rsid w:val="006377F6"/>
    <w:rsid w:val="00651372"/>
    <w:rsid w:val="00655D40"/>
    <w:rsid w:val="00666BBF"/>
    <w:rsid w:val="006717E7"/>
    <w:rsid w:val="006858CD"/>
    <w:rsid w:val="00686397"/>
    <w:rsid w:val="006A0732"/>
    <w:rsid w:val="006A17B8"/>
    <w:rsid w:val="006A52A8"/>
    <w:rsid w:val="006B705B"/>
    <w:rsid w:val="006C5414"/>
    <w:rsid w:val="006D3B7F"/>
    <w:rsid w:val="006D4CF7"/>
    <w:rsid w:val="006E197E"/>
    <w:rsid w:val="006E263A"/>
    <w:rsid w:val="006F35D3"/>
    <w:rsid w:val="00702E80"/>
    <w:rsid w:val="007238D2"/>
    <w:rsid w:val="007256F0"/>
    <w:rsid w:val="00734E03"/>
    <w:rsid w:val="00735359"/>
    <w:rsid w:val="0073573D"/>
    <w:rsid w:val="00742BBE"/>
    <w:rsid w:val="00746EF7"/>
    <w:rsid w:val="0075181C"/>
    <w:rsid w:val="00754066"/>
    <w:rsid w:val="00755ADF"/>
    <w:rsid w:val="00762927"/>
    <w:rsid w:val="00763C90"/>
    <w:rsid w:val="007641D7"/>
    <w:rsid w:val="00764AE4"/>
    <w:rsid w:val="00791426"/>
    <w:rsid w:val="007A09ED"/>
    <w:rsid w:val="007A1C01"/>
    <w:rsid w:val="007B0FDC"/>
    <w:rsid w:val="007B652D"/>
    <w:rsid w:val="007C2E35"/>
    <w:rsid w:val="007D40AC"/>
    <w:rsid w:val="007D417D"/>
    <w:rsid w:val="007D7641"/>
    <w:rsid w:val="007F6A15"/>
    <w:rsid w:val="00801752"/>
    <w:rsid w:val="00806DD9"/>
    <w:rsid w:val="008213FB"/>
    <w:rsid w:val="008245B5"/>
    <w:rsid w:val="0084441C"/>
    <w:rsid w:val="00844F99"/>
    <w:rsid w:val="00850D29"/>
    <w:rsid w:val="00861588"/>
    <w:rsid w:val="00865EAD"/>
    <w:rsid w:val="00873578"/>
    <w:rsid w:val="00877DC7"/>
    <w:rsid w:val="00894336"/>
    <w:rsid w:val="00897840"/>
    <w:rsid w:val="008A71C1"/>
    <w:rsid w:val="008B1A6B"/>
    <w:rsid w:val="008B2075"/>
    <w:rsid w:val="008B30C8"/>
    <w:rsid w:val="008B4196"/>
    <w:rsid w:val="008C17B2"/>
    <w:rsid w:val="008C3C5C"/>
    <w:rsid w:val="008E4638"/>
    <w:rsid w:val="008E5867"/>
    <w:rsid w:val="008E6F4B"/>
    <w:rsid w:val="00903E3F"/>
    <w:rsid w:val="00905594"/>
    <w:rsid w:val="009113D0"/>
    <w:rsid w:val="00917F6C"/>
    <w:rsid w:val="00922D47"/>
    <w:rsid w:val="00922EF0"/>
    <w:rsid w:val="00934905"/>
    <w:rsid w:val="00935D9B"/>
    <w:rsid w:val="009554B6"/>
    <w:rsid w:val="009556A3"/>
    <w:rsid w:val="00955ECB"/>
    <w:rsid w:val="00956F94"/>
    <w:rsid w:val="00964613"/>
    <w:rsid w:val="0096716C"/>
    <w:rsid w:val="0098780B"/>
    <w:rsid w:val="0099035B"/>
    <w:rsid w:val="00991F6A"/>
    <w:rsid w:val="00992515"/>
    <w:rsid w:val="00992C54"/>
    <w:rsid w:val="009A0A81"/>
    <w:rsid w:val="009A611D"/>
    <w:rsid w:val="009A6257"/>
    <w:rsid w:val="009A76B7"/>
    <w:rsid w:val="009B212B"/>
    <w:rsid w:val="009B212D"/>
    <w:rsid w:val="009C2EF6"/>
    <w:rsid w:val="009C427E"/>
    <w:rsid w:val="009C5788"/>
    <w:rsid w:val="009C724D"/>
    <w:rsid w:val="009D5A1E"/>
    <w:rsid w:val="009D6E3E"/>
    <w:rsid w:val="009E7578"/>
    <w:rsid w:val="009F0167"/>
    <w:rsid w:val="00A00A3C"/>
    <w:rsid w:val="00A1290D"/>
    <w:rsid w:val="00A13594"/>
    <w:rsid w:val="00A15568"/>
    <w:rsid w:val="00A23190"/>
    <w:rsid w:val="00A238EE"/>
    <w:rsid w:val="00A31288"/>
    <w:rsid w:val="00A345CF"/>
    <w:rsid w:val="00A354A9"/>
    <w:rsid w:val="00A375F8"/>
    <w:rsid w:val="00A403DB"/>
    <w:rsid w:val="00A41ADB"/>
    <w:rsid w:val="00A42A77"/>
    <w:rsid w:val="00A50546"/>
    <w:rsid w:val="00A52C83"/>
    <w:rsid w:val="00A5386E"/>
    <w:rsid w:val="00A53D06"/>
    <w:rsid w:val="00A5525C"/>
    <w:rsid w:val="00A56F33"/>
    <w:rsid w:val="00A60D18"/>
    <w:rsid w:val="00A709D2"/>
    <w:rsid w:val="00A7613C"/>
    <w:rsid w:val="00A76B44"/>
    <w:rsid w:val="00A856A3"/>
    <w:rsid w:val="00A86549"/>
    <w:rsid w:val="00A92E8C"/>
    <w:rsid w:val="00A93960"/>
    <w:rsid w:val="00AB3363"/>
    <w:rsid w:val="00AB3CBE"/>
    <w:rsid w:val="00AC4121"/>
    <w:rsid w:val="00AC67BD"/>
    <w:rsid w:val="00AD01FE"/>
    <w:rsid w:val="00AE4BE3"/>
    <w:rsid w:val="00AF291A"/>
    <w:rsid w:val="00AF331E"/>
    <w:rsid w:val="00AF3968"/>
    <w:rsid w:val="00B02868"/>
    <w:rsid w:val="00B04566"/>
    <w:rsid w:val="00B04D82"/>
    <w:rsid w:val="00B1582B"/>
    <w:rsid w:val="00B16234"/>
    <w:rsid w:val="00B179B8"/>
    <w:rsid w:val="00B3139B"/>
    <w:rsid w:val="00B331DF"/>
    <w:rsid w:val="00B33A98"/>
    <w:rsid w:val="00B37AB6"/>
    <w:rsid w:val="00B415C7"/>
    <w:rsid w:val="00B46C0D"/>
    <w:rsid w:val="00B519AF"/>
    <w:rsid w:val="00B53317"/>
    <w:rsid w:val="00B55F48"/>
    <w:rsid w:val="00B607AC"/>
    <w:rsid w:val="00B618E2"/>
    <w:rsid w:val="00B63A01"/>
    <w:rsid w:val="00B73052"/>
    <w:rsid w:val="00B76DD0"/>
    <w:rsid w:val="00B95B53"/>
    <w:rsid w:val="00BA2986"/>
    <w:rsid w:val="00BA5FD9"/>
    <w:rsid w:val="00BB1EA8"/>
    <w:rsid w:val="00BC5171"/>
    <w:rsid w:val="00BD052E"/>
    <w:rsid w:val="00BF1F23"/>
    <w:rsid w:val="00BF25F0"/>
    <w:rsid w:val="00C01B55"/>
    <w:rsid w:val="00C0220C"/>
    <w:rsid w:val="00C05191"/>
    <w:rsid w:val="00C10EED"/>
    <w:rsid w:val="00C13040"/>
    <w:rsid w:val="00C22925"/>
    <w:rsid w:val="00C266CD"/>
    <w:rsid w:val="00C321D7"/>
    <w:rsid w:val="00C35F7D"/>
    <w:rsid w:val="00C44EEB"/>
    <w:rsid w:val="00C51B14"/>
    <w:rsid w:val="00C53C59"/>
    <w:rsid w:val="00C60610"/>
    <w:rsid w:val="00C70010"/>
    <w:rsid w:val="00C70B2B"/>
    <w:rsid w:val="00C725CD"/>
    <w:rsid w:val="00C90FB8"/>
    <w:rsid w:val="00C9469D"/>
    <w:rsid w:val="00C96EAB"/>
    <w:rsid w:val="00C9709E"/>
    <w:rsid w:val="00CB00F1"/>
    <w:rsid w:val="00CC4370"/>
    <w:rsid w:val="00CE124C"/>
    <w:rsid w:val="00CF0DE5"/>
    <w:rsid w:val="00CF49A0"/>
    <w:rsid w:val="00D03336"/>
    <w:rsid w:val="00D12342"/>
    <w:rsid w:val="00D20B9A"/>
    <w:rsid w:val="00D26CEB"/>
    <w:rsid w:val="00D304ED"/>
    <w:rsid w:val="00D318D2"/>
    <w:rsid w:val="00D31988"/>
    <w:rsid w:val="00D37FB8"/>
    <w:rsid w:val="00D44794"/>
    <w:rsid w:val="00D455AF"/>
    <w:rsid w:val="00D531BA"/>
    <w:rsid w:val="00D53E2C"/>
    <w:rsid w:val="00D578C2"/>
    <w:rsid w:val="00D57E17"/>
    <w:rsid w:val="00D62344"/>
    <w:rsid w:val="00D62871"/>
    <w:rsid w:val="00D63C2F"/>
    <w:rsid w:val="00D6697F"/>
    <w:rsid w:val="00D80D87"/>
    <w:rsid w:val="00D94DEE"/>
    <w:rsid w:val="00D96A6D"/>
    <w:rsid w:val="00DA262C"/>
    <w:rsid w:val="00DA3BCF"/>
    <w:rsid w:val="00DB0A19"/>
    <w:rsid w:val="00DB7385"/>
    <w:rsid w:val="00DC367E"/>
    <w:rsid w:val="00DC4C1B"/>
    <w:rsid w:val="00DC56FD"/>
    <w:rsid w:val="00DD2838"/>
    <w:rsid w:val="00DD5F3C"/>
    <w:rsid w:val="00DD646D"/>
    <w:rsid w:val="00DE00EA"/>
    <w:rsid w:val="00DE6C27"/>
    <w:rsid w:val="00DF4261"/>
    <w:rsid w:val="00E00FA2"/>
    <w:rsid w:val="00E03B04"/>
    <w:rsid w:val="00E04E24"/>
    <w:rsid w:val="00E111AC"/>
    <w:rsid w:val="00E20C75"/>
    <w:rsid w:val="00E27A74"/>
    <w:rsid w:val="00E30235"/>
    <w:rsid w:val="00E3533C"/>
    <w:rsid w:val="00E35608"/>
    <w:rsid w:val="00E40DF0"/>
    <w:rsid w:val="00E45593"/>
    <w:rsid w:val="00E52853"/>
    <w:rsid w:val="00E6022B"/>
    <w:rsid w:val="00E61A60"/>
    <w:rsid w:val="00E71F95"/>
    <w:rsid w:val="00E77819"/>
    <w:rsid w:val="00E91C25"/>
    <w:rsid w:val="00EB6334"/>
    <w:rsid w:val="00EC7654"/>
    <w:rsid w:val="00EC7B0C"/>
    <w:rsid w:val="00ED7D9A"/>
    <w:rsid w:val="00EE49F3"/>
    <w:rsid w:val="00EE78B4"/>
    <w:rsid w:val="00EF4AA7"/>
    <w:rsid w:val="00EF7585"/>
    <w:rsid w:val="00EF78EE"/>
    <w:rsid w:val="00F0406F"/>
    <w:rsid w:val="00F052CC"/>
    <w:rsid w:val="00F064CB"/>
    <w:rsid w:val="00F104D9"/>
    <w:rsid w:val="00F122C9"/>
    <w:rsid w:val="00F265A6"/>
    <w:rsid w:val="00F27727"/>
    <w:rsid w:val="00F30768"/>
    <w:rsid w:val="00F42A0D"/>
    <w:rsid w:val="00F4321D"/>
    <w:rsid w:val="00F45708"/>
    <w:rsid w:val="00F4673D"/>
    <w:rsid w:val="00F50DE9"/>
    <w:rsid w:val="00F53ACC"/>
    <w:rsid w:val="00F63378"/>
    <w:rsid w:val="00F6652F"/>
    <w:rsid w:val="00F75511"/>
    <w:rsid w:val="00F931C3"/>
    <w:rsid w:val="00FA0B15"/>
    <w:rsid w:val="00FB043F"/>
    <w:rsid w:val="00FB2BCF"/>
    <w:rsid w:val="00FB576B"/>
    <w:rsid w:val="00FB5B71"/>
    <w:rsid w:val="00FC4EDC"/>
    <w:rsid w:val="00FC7E93"/>
    <w:rsid w:val="00FE2C1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A888"/>
  <w15:chartTrackingRefBased/>
  <w15:docId w15:val="{2EA0C3E9-9FE6-4907-B58C-2E0F0C3E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CE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uiPriority w:val="99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62CE5"/>
    <w:pPr>
      <w:tabs>
        <w:tab w:val="left" w:pos="750"/>
        <w:tab w:val="left" w:pos="6180"/>
      </w:tabs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1C0C2F"/>
    <w:pPr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49267F"/>
    <w:pPr>
      <w:spacing w:after="200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93490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1C5F56"/>
  </w:style>
  <w:style w:type="paragraph" w:customStyle="1" w:styleId="Stednmka21">
    <w:name w:val="Střední mřížka 21"/>
    <w:uiPriority w:val="1"/>
    <w:qFormat/>
    <w:rsid w:val="00556CCA"/>
    <w:pPr>
      <w:suppressAutoHyphens/>
      <w:spacing w:before="120" w:after="320" w:line="276" w:lineRule="auto"/>
      <w:jc w:val="both"/>
    </w:pPr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76292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62927"/>
    <w:pPr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vadays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C:\Users\Mark&#233;ta%20Cinkov&#225;\Documents\Aspen\Gopas\P&#345;ipravovan&#233;\12\work\plocha\23_11\Desktop\12\work\plocha\23_11\plocha%2019\AppData\Local\Microsoft\Windows\Temporary%20Internet%20Files\Content.Outlook\AppData\Local\Microsoft\Windows\Temporary%20Internet%20Files\Content.Outlook\PKLFLKBH\Gop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sablona%20TZ%20Gopas_2017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FAE-6504-4DEB-A752-E9F3E96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Gopas_2017</Template>
  <TotalTime>1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2592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../Library/Containers/com.apple.mail/Data/Library/Mail%20Downloads/12/work/plocha/23_11/Desktop/12/work/plocha/23_11/plocha%2019/AppData/Local/Microsoft/Windows/Temporary%20Internet%20Files/Content.Outlook/AppData/Local/Microsoft/Windows/Temporary%20Internet%20Files/Content.Outlook/PKLFLKBH/Go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Markéta Cinková</dc:creator>
  <cp:keywords/>
  <cp:lastModifiedBy>Šárka Lachoutová - ASPEN.PR</cp:lastModifiedBy>
  <cp:revision>2</cp:revision>
  <cp:lastPrinted>2006-02-16T12:18:00Z</cp:lastPrinted>
  <dcterms:created xsi:type="dcterms:W3CDTF">2021-10-18T11:28:00Z</dcterms:created>
  <dcterms:modified xsi:type="dcterms:W3CDTF">2021-10-18T11:28:00Z</dcterms:modified>
</cp:coreProperties>
</file>